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A80DF" w14:textId="507609E3" w:rsidR="00C70875" w:rsidRDefault="00C70875" w:rsidP="00015D2A">
      <w:pPr>
        <w:pStyle w:val="NoSpacing"/>
        <w:jc w:val="both"/>
        <w:rPr>
          <w:rFonts w:ascii="Courier New" w:hAnsi="Courier New" w:cs="Courier New"/>
          <w:sz w:val="24"/>
          <w:szCs w:val="24"/>
        </w:rPr>
      </w:pPr>
      <w:r w:rsidRPr="00C70875">
        <w:rPr>
          <w:rFonts w:ascii="Courier New" w:hAnsi="Courier New" w:cs="Courier New"/>
          <w:sz w:val="24"/>
          <w:szCs w:val="24"/>
        </w:rPr>
        <w:t>Jann Vince Elan D. Rabosa</w:t>
      </w:r>
    </w:p>
    <w:p w14:paraId="5B661C09" w14:textId="3C727BC3" w:rsidR="00C70875" w:rsidRDefault="00C70875" w:rsidP="00015D2A">
      <w:pPr>
        <w:pStyle w:val="NoSpacing"/>
        <w:jc w:val="both"/>
        <w:rPr>
          <w:rFonts w:ascii="Courier New" w:hAnsi="Courier New" w:cs="Courier New"/>
          <w:sz w:val="24"/>
          <w:szCs w:val="24"/>
        </w:rPr>
      </w:pPr>
      <w:r>
        <w:rPr>
          <w:rFonts w:ascii="Courier New" w:hAnsi="Courier New" w:cs="Courier New"/>
          <w:sz w:val="24"/>
          <w:szCs w:val="24"/>
        </w:rPr>
        <w:t xml:space="preserve">Health and Information System </w:t>
      </w:r>
    </w:p>
    <w:p w14:paraId="0F02B6E4" w14:textId="4013E8FC" w:rsidR="00C70875" w:rsidRDefault="00C70875" w:rsidP="00015D2A">
      <w:pPr>
        <w:pStyle w:val="NoSpacing"/>
        <w:jc w:val="both"/>
        <w:rPr>
          <w:rFonts w:ascii="Courier New" w:hAnsi="Courier New" w:cs="Courier New"/>
          <w:sz w:val="24"/>
          <w:szCs w:val="24"/>
        </w:rPr>
      </w:pPr>
      <w:r>
        <w:rPr>
          <w:rFonts w:ascii="Courier New" w:hAnsi="Courier New" w:cs="Courier New"/>
          <w:sz w:val="24"/>
          <w:szCs w:val="24"/>
        </w:rPr>
        <w:t>Section: AA</w:t>
      </w:r>
    </w:p>
    <w:p w14:paraId="56DDF1D3" w14:textId="1B93032C" w:rsidR="00C70875" w:rsidRDefault="00C70875" w:rsidP="00015D2A">
      <w:pPr>
        <w:pStyle w:val="NoSpacing"/>
        <w:jc w:val="both"/>
        <w:rPr>
          <w:rFonts w:ascii="Courier New" w:hAnsi="Courier New" w:cs="Courier New"/>
          <w:sz w:val="24"/>
          <w:szCs w:val="24"/>
        </w:rPr>
      </w:pPr>
    </w:p>
    <w:p w14:paraId="71ED6874" w14:textId="786674AE" w:rsidR="00C70875" w:rsidRDefault="00C70875" w:rsidP="00015D2A">
      <w:pPr>
        <w:pStyle w:val="NoSpacing"/>
        <w:numPr>
          <w:ilvl w:val="0"/>
          <w:numId w:val="1"/>
        </w:numPr>
        <w:jc w:val="both"/>
        <w:rPr>
          <w:rFonts w:ascii="Courier New" w:hAnsi="Courier New" w:cs="Courier New"/>
          <w:sz w:val="24"/>
          <w:szCs w:val="24"/>
        </w:rPr>
      </w:pPr>
      <w:r>
        <w:rPr>
          <w:rFonts w:ascii="Courier New" w:hAnsi="Courier New" w:cs="Courier New"/>
          <w:sz w:val="24"/>
          <w:szCs w:val="24"/>
        </w:rPr>
        <w:t>What are the implications of CHAT GPT or any AI system to your future work or any work?</w:t>
      </w:r>
    </w:p>
    <w:p w14:paraId="5247C0DF" w14:textId="25BF054D" w:rsidR="00C70875" w:rsidRDefault="00C70875" w:rsidP="00015D2A">
      <w:pPr>
        <w:pStyle w:val="NoSpacing"/>
        <w:jc w:val="both"/>
        <w:rPr>
          <w:rFonts w:ascii="Courier New" w:hAnsi="Courier New" w:cs="Courier New"/>
          <w:sz w:val="24"/>
          <w:szCs w:val="24"/>
        </w:rPr>
      </w:pPr>
    </w:p>
    <w:p w14:paraId="716EBDE7" w14:textId="77777777" w:rsidR="006F1463" w:rsidRDefault="00C70875" w:rsidP="00015D2A">
      <w:pPr>
        <w:pStyle w:val="NoSpacing"/>
        <w:ind w:left="360" w:firstLine="360"/>
        <w:jc w:val="both"/>
        <w:rPr>
          <w:rFonts w:ascii="Courier New" w:hAnsi="Courier New" w:cs="Courier New"/>
          <w:sz w:val="24"/>
          <w:szCs w:val="24"/>
        </w:rPr>
      </w:pPr>
      <w:r>
        <w:rPr>
          <w:rFonts w:ascii="Courier New" w:hAnsi="Courier New" w:cs="Courier New"/>
          <w:sz w:val="24"/>
          <w:szCs w:val="24"/>
        </w:rPr>
        <w:t xml:space="preserve">AI systems like Chat GPT is like a double-edged sword that implies both good and bad effects to me as a medical practitioner and as future contributor to my field. Undeniably, AI systems really gives us convenience in researching, finding definitions and asking for academic </w:t>
      </w:r>
      <w:r w:rsidR="00F3280A">
        <w:rPr>
          <w:rFonts w:ascii="Courier New" w:hAnsi="Courier New" w:cs="Courier New"/>
          <w:sz w:val="24"/>
          <w:szCs w:val="24"/>
        </w:rPr>
        <w:t xml:space="preserve">write-ups. It is surely very advantageous for me as </w:t>
      </w:r>
      <w:r w:rsidR="0052655D">
        <w:rPr>
          <w:rFonts w:ascii="Courier New" w:hAnsi="Courier New" w:cs="Courier New"/>
          <w:sz w:val="24"/>
          <w:szCs w:val="24"/>
        </w:rPr>
        <w:t>a medical technology student</w:t>
      </w:r>
      <w:r w:rsidR="00F3280A">
        <w:rPr>
          <w:rFonts w:ascii="Courier New" w:hAnsi="Courier New" w:cs="Courier New"/>
          <w:sz w:val="24"/>
          <w:szCs w:val="24"/>
        </w:rPr>
        <w:t xml:space="preserve"> when I am bombarded by tons of essay writings and research works while in the hectic schedule, by just inputting my queries the AI would comprehensively give you the answer</w:t>
      </w:r>
      <w:r w:rsidR="0052655D">
        <w:rPr>
          <w:rFonts w:ascii="Courier New" w:hAnsi="Courier New" w:cs="Courier New"/>
          <w:sz w:val="24"/>
          <w:szCs w:val="24"/>
        </w:rPr>
        <w:t xml:space="preserve"> plus you can manipulate if it is short or lengthy. Furthermore, in the healthcare setting as a medical technologist in the future it would improve and enhanced diagnostic delivery by providing efficient diagnoses. It would somehow Improved treatment planning by assisting physicians to analyse huge amount of treatment plans by analysing the patients’ medical background and other relevant medical information. Also, it would increase efficiency in healthcare delivery for it can streamline and automate many tasks in healthcare services, it can give healthcare professionals more time to be spent </w:t>
      </w:r>
      <w:r w:rsidR="006F1463">
        <w:rPr>
          <w:rFonts w:ascii="Courier New" w:hAnsi="Courier New" w:cs="Courier New"/>
          <w:sz w:val="24"/>
          <w:szCs w:val="24"/>
        </w:rPr>
        <w:t xml:space="preserve">on more critical tasks. AI has the potential to transform the field of medicine, by serving the health sector various benefits that can enhance the precision and efficiency of diagnoses and healthcare delivery.  </w:t>
      </w:r>
    </w:p>
    <w:p w14:paraId="3ECAC2E3" w14:textId="77777777" w:rsidR="006F1463" w:rsidRDefault="006F1463" w:rsidP="00015D2A">
      <w:pPr>
        <w:pStyle w:val="NoSpacing"/>
        <w:ind w:left="360" w:firstLine="360"/>
        <w:jc w:val="both"/>
        <w:rPr>
          <w:rFonts w:ascii="Courier New" w:hAnsi="Courier New" w:cs="Courier New"/>
          <w:sz w:val="24"/>
          <w:szCs w:val="24"/>
        </w:rPr>
      </w:pPr>
    </w:p>
    <w:p w14:paraId="2C3B3018" w14:textId="205FD817" w:rsidR="00C70875" w:rsidRPr="00C70875" w:rsidRDefault="006F1463" w:rsidP="00015D2A">
      <w:pPr>
        <w:pStyle w:val="NoSpacing"/>
        <w:ind w:left="360" w:firstLine="360"/>
        <w:jc w:val="both"/>
        <w:rPr>
          <w:rFonts w:ascii="Courier New" w:hAnsi="Courier New" w:cs="Courier New"/>
          <w:sz w:val="24"/>
          <w:szCs w:val="24"/>
        </w:rPr>
      </w:pPr>
      <w:r>
        <w:rPr>
          <w:rFonts w:ascii="Courier New" w:hAnsi="Courier New" w:cs="Courier New"/>
          <w:sz w:val="24"/>
          <w:szCs w:val="24"/>
        </w:rPr>
        <w:t xml:space="preserve"> However, it would stagnate the analytical capabilities of medical practitioners and would develop dependency to this technology. The exponential use of AI in the health sector could spell dependency, with healthcare professionals like me in the future relying on these systems instead of cultivating their own skills to deliver their own judgement and extend their own expertise. In addition, clinical judgements</w:t>
      </w:r>
      <w:r w:rsidR="00015D2A">
        <w:rPr>
          <w:rFonts w:ascii="Courier New" w:hAnsi="Courier New" w:cs="Courier New"/>
          <w:sz w:val="24"/>
          <w:szCs w:val="24"/>
        </w:rPr>
        <w:t xml:space="preserve"> done by AI systems would be unaccountable if situation goes wrong this pose to higher ethical challenges in determining responsibility in the event of an error. Thus, the AI system may bring potential benefits to my field but caution should be employed by considering its negative implication and challenges in a way that upholds responsibility and ethics.</w:t>
      </w:r>
    </w:p>
    <w:sectPr w:rsidR="00C70875" w:rsidRPr="00C70875" w:rsidSect="00C70875">
      <w:pgSz w:w="12240" w:h="15840" w:code="1"/>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A155C"/>
    <w:multiLevelType w:val="hybridMultilevel"/>
    <w:tmpl w:val="47AACD48"/>
    <w:lvl w:ilvl="0" w:tplc="04090013">
      <w:start w:val="1"/>
      <w:numFmt w:val="upperRoman"/>
      <w:lvlText w:val="%1."/>
      <w:lvlJc w:val="right"/>
      <w:pPr>
        <w:ind w:left="360" w:hanging="360"/>
      </w:pPr>
    </w:lvl>
    <w:lvl w:ilvl="1" w:tplc="04640019" w:tentative="1">
      <w:start w:val="1"/>
      <w:numFmt w:val="lowerLetter"/>
      <w:lvlText w:val="%2."/>
      <w:lvlJc w:val="left"/>
      <w:pPr>
        <w:ind w:left="1080" w:hanging="360"/>
      </w:pPr>
    </w:lvl>
    <w:lvl w:ilvl="2" w:tplc="0464001B" w:tentative="1">
      <w:start w:val="1"/>
      <w:numFmt w:val="lowerRoman"/>
      <w:lvlText w:val="%3."/>
      <w:lvlJc w:val="right"/>
      <w:pPr>
        <w:ind w:left="1800" w:hanging="180"/>
      </w:pPr>
    </w:lvl>
    <w:lvl w:ilvl="3" w:tplc="0464000F" w:tentative="1">
      <w:start w:val="1"/>
      <w:numFmt w:val="decimal"/>
      <w:lvlText w:val="%4."/>
      <w:lvlJc w:val="left"/>
      <w:pPr>
        <w:ind w:left="2520" w:hanging="360"/>
      </w:pPr>
    </w:lvl>
    <w:lvl w:ilvl="4" w:tplc="04640019" w:tentative="1">
      <w:start w:val="1"/>
      <w:numFmt w:val="lowerLetter"/>
      <w:lvlText w:val="%5."/>
      <w:lvlJc w:val="left"/>
      <w:pPr>
        <w:ind w:left="3240" w:hanging="360"/>
      </w:pPr>
    </w:lvl>
    <w:lvl w:ilvl="5" w:tplc="0464001B" w:tentative="1">
      <w:start w:val="1"/>
      <w:numFmt w:val="lowerRoman"/>
      <w:lvlText w:val="%6."/>
      <w:lvlJc w:val="right"/>
      <w:pPr>
        <w:ind w:left="3960" w:hanging="180"/>
      </w:pPr>
    </w:lvl>
    <w:lvl w:ilvl="6" w:tplc="0464000F" w:tentative="1">
      <w:start w:val="1"/>
      <w:numFmt w:val="decimal"/>
      <w:lvlText w:val="%7."/>
      <w:lvlJc w:val="left"/>
      <w:pPr>
        <w:ind w:left="4680" w:hanging="360"/>
      </w:pPr>
    </w:lvl>
    <w:lvl w:ilvl="7" w:tplc="04640019" w:tentative="1">
      <w:start w:val="1"/>
      <w:numFmt w:val="lowerLetter"/>
      <w:lvlText w:val="%8."/>
      <w:lvlJc w:val="left"/>
      <w:pPr>
        <w:ind w:left="5400" w:hanging="360"/>
      </w:pPr>
    </w:lvl>
    <w:lvl w:ilvl="8" w:tplc="0464001B" w:tentative="1">
      <w:start w:val="1"/>
      <w:numFmt w:val="lowerRoman"/>
      <w:lvlText w:val="%9."/>
      <w:lvlJc w:val="right"/>
      <w:pPr>
        <w:ind w:left="6120" w:hanging="180"/>
      </w:pPr>
    </w:lvl>
  </w:abstractNum>
  <w:num w:numId="1" w16cid:durableId="1949238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75"/>
    <w:rsid w:val="00015D2A"/>
    <w:rsid w:val="0052655D"/>
    <w:rsid w:val="006F1463"/>
    <w:rsid w:val="00AE63CF"/>
    <w:rsid w:val="00C70875"/>
    <w:rsid w:val="00F3280A"/>
  </w:rsids>
  <m:mathPr>
    <m:mathFont m:val="Cambria Math"/>
    <m:brkBin m:val="before"/>
    <m:brkBinSub m:val="--"/>
    <m:smallFrac m:val="0"/>
    <m:dispDef/>
    <m:lMargin m:val="0"/>
    <m:rMargin m:val="0"/>
    <m:defJc m:val="centerGroup"/>
    <m:wrapIndent m:val="1440"/>
    <m:intLim m:val="subSup"/>
    <m:naryLim m:val="undOvr"/>
  </m:mathPr>
  <w:themeFontLang w:val="fil-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811B"/>
  <w15:chartTrackingRefBased/>
  <w15:docId w15:val="{5DCA96B4-DA7B-4987-9D12-945BF69B8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l-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0875"/>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vince elan rabosa</dc:creator>
  <cp:keywords/>
  <dc:description/>
  <cp:lastModifiedBy>jann vince elan rabosa</cp:lastModifiedBy>
  <cp:revision>1</cp:revision>
  <dcterms:created xsi:type="dcterms:W3CDTF">2023-02-13T11:38:00Z</dcterms:created>
  <dcterms:modified xsi:type="dcterms:W3CDTF">2023-02-13T12:26:00Z</dcterms:modified>
</cp:coreProperties>
</file>