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2">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3">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4">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5">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6">
      <w:pPr>
        <w:spacing w:after="240" w:before="240" w:lineRule="auto"/>
        <w:jc w:val="center"/>
        <w:rPr>
          <w:b w:val="1"/>
          <w:bCs w:val="1"/>
          <w:sz w:val="42"/>
          <w:szCs w:val="42"/>
        </w:rPr>
      </w:pPr>
      <w:r w:rsidDel="00000000" w:rsidR="00000000" w:rsidRPr="00000000">
        <w:rPr>
          <w:rtl w:val="0"/>
        </w:rPr>
      </w:r>
    </w:p>
    <w:p w:rsidR="00000000" w:rsidDel="00000000" w:rsidP="00000000" w:rsidRDefault="00000000" w:rsidRPr="00000000" w14:paraId="00000007">
      <w:pPr>
        <w:spacing w:after="240" w:before="240" w:lineRule="auto"/>
        <w:jc w:val="center"/>
        <w:rPr>
          <w:b w:val="1"/>
          <w:bCs w:val="1"/>
          <w:sz w:val="42"/>
          <w:szCs w:val="42"/>
        </w:rPr>
      </w:pPr>
      <w:r w:rsidDel="00000000" w:rsidR="00000000" w:rsidRPr="00000000">
        <w:rPr>
          <w:b w:val="1"/>
          <w:bCs w:val="1"/>
          <w:sz w:val="42"/>
          <w:szCs w:val="42"/>
          <w:rtl w:val="0"/>
        </w:rPr>
        <w:t xml:space="preserve">Complete Blood Count (CBC)</w:t>
      </w:r>
    </w:p>
    <w:p w:rsidR="00000000" w:rsidDel="00000000" w:rsidP="00000000" w:rsidRDefault="00000000" w:rsidRPr="00000000" w14:paraId="00000008">
      <w:pPr>
        <w:spacing w:after="240" w:before="240" w:lineRule="auto"/>
        <w:jc w:val="center"/>
        <w:rPr>
          <w:b w:val="1"/>
          <w:bCs w:val="1"/>
          <w:sz w:val="24"/>
          <w:szCs w:val="24"/>
        </w:rPr>
      </w:pPr>
      <w:r w:rsidDel="00000000" w:rsidR="00000000" w:rsidRPr="00000000">
        <w:rPr>
          <w:b w:val="1"/>
          <w:bCs w:val="1"/>
          <w:sz w:val="24"/>
          <w:szCs w:val="24"/>
          <w:rtl w:val="0"/>
        </w:rPr>
        <w:t xml:space="preserve">For Clinical Laboratory Section</w:t>
      </w:r>
    </w:p>
    <w:p w:rsidR="00000000" w:rsidDel="00000000" w:rsidP="00000000" w:rsidRDefault="00000000" w:rsidRPr="00000000" w14:paraId="00000009">
      <w:pPr>
        <w:spacing w:after="240" w:before="240" w:lineRule="auto"/>
        <w:rPr/>
      </w:pPr>
      <w:r w:rsidDel="00000000" w:rsidR="00000000" w:rsidRPr="00000000">
        <w:rPr>
          <w:rtl w:val="0"/>
        </w:rPr>
        <w:br w:type="textWrapping"/>
      </w:r>
    </w:p>
    <w:p w:rsidR="00000000" w:rsidDel="00000000" w:rsidP="00000000" w:rsidRDefault="00000000" w:rsidRPr="00000000" w14:paraId="0000000A">
      <w:pPr>
        <w:spacing w:after="240" w:before="240" w:lineRule="auto"/>
        <w:rPr/>
      </w:pP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PURPOSE</w:t>
      </w:r>
    </w:p>
    <w:p w:rsidR="00000000" w:rsidDel="00000000" w:rsidP="00000000" w:rsidRDefault="00000000" w:rsidRPr="00000000" w14:paraId="00000016">
      <w:pPr>
        <w:spacing w:after="240" w:before="240" w:lineRule="auto"/>
        <w:rPr/>
      </w:pPr>
      <w:r w:rsidDel="00000000" w:rsidR="00000000" w:rsidRPr="00000000">
        <w:rPr>
          <w:rtl w:val="0"/>
        </w:rPr>
        <w:t xml:space="preserve">The purpose of this procedure is to provide a standardized method for the collection, processing, analysis, verification, and reporting of Complete Blood Count (CBC) results.</w:t>
      </w:r>
    </w:p>
    <w:p w:rsidR="00000000" w:rsidDel="00000000" w:rsidP="00000000" w:rsidRDefault="00000000" w:rsidRPr="00000000" w14:paraId="00000017">
      <w:pPr>
        <w:spacing w:after="240" w:before="240" w:lineRule="auto"/>
        <w:rPr/>
      </w:pPr>
      <w:r w:rsidDel="00000000" w:rsidR="00000000" w:rsidRPr="00000000">
        <w:rPr>
          <w:rtl w:val="0"/>
        </w:rPr>
        <w:t xml:space="preserve">The CBC is used to evaluate the cellular components of peripheral blood and assist in the detection and monitoring of conditions such as anemia, infection, inflammation, and hematological disorders.</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PRINCIPLE</w:t>
      </w:r>
    </w:p>
    <w:p w:rsidR="00000000" w:rsidDel="00000000" w:rsidP="00000000" w:rsidRDefault="00000000" w:rsidRPr="00000000" w14:paraId="00000019">
      <w:pPr>
        <w:spacing w:after="240" w:before="240" w:lineRule="auto"/>
        <w:rPr/>
      </w:pPr>
      <w:r w:rsidDel="00000000" w:rsidR="00000000" w:rsidRPr="00000000">
        <w:rPr>
          <w:rtl w:val="0"/>
        </w:rPr>
        <w:t xml:space="preserve">The Complete Blood Count evaluates the quantity and characteristics of the major cellular components of blood, including red blood cells (RBCs), white blood cells (WBCs), hemoglobin (Hb), hematocrit (Hct), and platelets (PLT).</w:t>
      </w:r>
    </w:p>
    <w:p w:rsidR="00000000" w:rsidDel="00000000" w:rsidP="00000000" w:rsidRDefault="00000000" w:rsidRPr="00000000" w14:paraId="0000001A">
      <w:pPr>
        <w:spacing w:after="240" w:before="240" w:lineRule="auto"/>
        <w:rPr/>
      </w:pPr>
      <w:r w:rsidDel="00000000" w:rsidR="00000000" w:rsidRPr="00000000">
        <w:rPr>
          <w:rtl w:val="0"/>
        </w:rPr>
        <w:t xml:space="preserve">CBC analysis is primarily performed using an automated hematology analyzer. Depending on the instrument, cellular measurements are obtained through validated analytical methods such as electrical impedance, optical measurements, and spectrophotometric determination of hemoglobin.</w:t>
      </w:r>
    </w:p>
    <w:p w:rsidR="00000000" w:rsidDel="00000000" w:rsidP="00000000" w:rsidRDefault="00000000" w:rsidRPr="00000000" w14:paraId="0000001B">
      <w:pPr>
        <w:spacing w:after="240" w:before="240" w:lineRule="auto"/>
        <w:rPr/>
      </w:pPr>
      <w:r w:rsidDel="00000000" w:rsidR="00000000" w:rsidRPr="00000000">
        <w:rPr>
          <w:rtl w:val="0"/>
        </w:rPr>
        <w:t xml:space="preserve">When required, a peripheral blood smear may be prepared and examined microscopically to evaluate blood cell morphology and perform or verify a manual differential count.</w:t>
      </w:r>
    </w:p>
    <w:p w:rsidR="00000000" w:rsidDel="00000000" w:rsidP="00000000" w:rsidRDefault="00000000" w:rsidRPr="00000000" w14:paraId="0000001C">
      <w:pPr>
        <w:spacing w:after="240" w:before="240" w:lineRule="auto"/>
        <w:rPr>
          <w:b w:val="1"/>
          <w:bCs w:val="1"/>
        </w:rPr>
      </w:pPr>
      <w:r w:rsidDel="00000000" w:rsidR="00000000" w:rsidRPr="00000000">
        <w:rPr>
          <w:rtl w:val="0"/>
        </w:rPr>
        <w:br w:type="textWrapping"/>
      </w:r>
      <w:r w:rsidDel="00000000" w:rsidR="00000000" w:rsidRPr="00000000">
        <w:rPr>
          <w:b w:val="1"/>
          <w:bCs w:val="1"/>
          <w:rtl w:val="0"/>
        </w:rPr>
        <w:t xml:space="preserve">SPECIMEN REQUIREMENTS</w:t>
      </w:r>
    </w:p>
    <w:p w:rsidR="00000000" w:rsidDel="00000000" w:rsidP="00000000" w:rsidRDefault="00000000" w:rsidRPr="00000000" w14:paraId="0000001D">
      <w:pPr>
        <w:numPr>
          <w:ilvl w:val="0"/>
          <w:numId w:val="23"/>
        </w:numPr>
        <w:spacing w:after="0" w:afterAutospacing="0" w:before="240" w:lineRule="auto"/>
        <w:ind w:left="720" w:hanging="360"/>
        <w:rPr>
          <w:b w:val="1"/>
          <w:bCs w:val="1"/>
          <w:i w:val="1"/>
          <w:iCs w:val="1"/>
        </w:rPr>
      </w:pPr>
      <w:r w:rsidDel="00000000" w:rsidR="00000000" w:rsidRPr="00000000">
        <w:rPr>
          <w:b w:val="1"/>
          <w:bCs w:val="1"/>
          <w:i w:val="1"/>
          <w:iCs w:val="1"/>
          <w:rtl w:val="0"/>
        </w:rPr>
        <w:t xml:space="preserve"> Specimen Type</w:t>
      </w:r>
    </w:p>
    <w:p w:rsidR="00000000" w:rsidDel="00000000" w:rsidP="00000000" w:rsidRDefault="00000000" w:rsidRPr="00000000" w14:paraId="0000001E">
      <w:pPr>
        <w:numPr>
          <w:ilvl w:val="0"/>
          <w:numId w:val="15"/>
        </w:numPr>
        <w:spacing w:after="0" w:afterAutospacing="0" w:before="0" w:beforeAutospacing="0" w:lineRule="auto"/>
        <w:ind w:left="1440" w:hanging="360"/>
        <w:rPr>
          <w:u w:val="none"/>
        </w:rPr>
      </w:pPr>
      <w:r w:rsidDel="00000000" w:rsidR="00000000" w:rsidRPr="00000000">
        <w:rPr>
          <w:rtl w:val="0"/>
        </w:rPr>
        <w:t xml:space="preserve">Venous whole blood.</w:t>
      </w:r>
    </w:p>
    <w:p w:rsidR="00000000" w:rsidDel="00000000" w:rsidP="00000000" w:rsidRDefault="00000000" w:rsidRPr="00000000" w14:paraId="0000001F">
      <w:pPr>
        <w:numPr>
          <w:ilvl w:val="0"/>
          <w:numId w:val="23"/>
        </w:numPr>
        <w:spacing w:after="0" w:afterAutospacing="0" w:before="0" w:beforeAutospacing="0" w:lineRule="auto"/>
        <w:ind w:left="720" w:hanging="360"/>
        <w:rPr>
          <w:b w:val="1"/>
          <w:bCs w:val="1"/>
          <w:i w:val="1"/>
          <w:iCs w:val="1"/>
        </w:rPr>
      </w:pPr>
      <w:r w:rsidDel="00000000" w:rsidR="00000000" w:rsidRPr="00000000">
        <w:rPr>
          <w:b w:val="1"/>
          <w:bCs w:val="1"/>
          <w:i w:val="1"/>
          <w:iCs w:val="1"/>
          <w:rtl w:val="0"/>
        </w:rPr>
        <w:t xml:space="preserve"> Anticoagulant</w:t>
      </w:r>
    </w:p>
    <w:p w:rsidR="00000000" w:rsidDel="00000000" w:rsidP="00000000" w:rsidRDefault="00000000" w:rsidRPr="00000000" w14:paraId="00000020">
      <w:pPr>
        <w:numPr>
          <w:ilvl w:val="0"/>
          <w:numId w:val="19"/>
        </w:numPr>
        <w:spacing w:after="0" w:afterAutospacing="0" w:before="0" w:beforeAutospacing="0" w:lineRule="auto"/>
        <w:ind w:left="1440" w:hanging="360"/>
        <w:rPr>
          <w:u w:val="none"/>
        </w:rPr>
      </w:pPr>
      <w:r w:rsidDel="00000000" w:rsidR="00000000" w:rsidRPr="00000000">
        <w:rPr>
          <w:rtl w:val="0"/>
        </w:rPr>
        <w:t xml:space="preserve">Ethylenediaminetetraacetic acid (EDTA).</w:t>
      </w:r>
    </w:p>
    <w:p w:rsidR="00000000" w:rsidDel="00000000" w:rsidP="00000000" w:rsidRDefault="00000000" w:rsidRPr="00000000" w14:paraId="00000021">
      <w:pPr>
        <w:numPr>
          <w:ilvl w:val="0"/>
          <w:numId w:val="23"/>
        </w:numPr>
        <w:spacing w:after="0" w:afterAutospacing="0" w:before="0" w:beforeAutospacing="0" w:lineRule="auto"/>
        <w:ind w:left="720" w:hanging="360"/>
        <w:rPr>
          <w:b w:val="1"/>
          <w:bCs w:val="1"/>
          <w:i w:val="1"/>
          <w:iCs w:val="1"/>
        </w:rPr>
      </w:pPr>
      <w:r w:rsidDel="00000000" w:rsidR="00000000" w:rsidRPr="00000000">
        <w:rPr>
          <w:b w:val="1"/>
          <w:bCs w:val="1"/>
          <w:i w:val="1"/>
          <w:iCs w:val="1"/>
          <w:rtl w:val="0"/>
        </w:rPr>
        <w:t xml:space="preserve"> Collection Container</w:t>
      </w:r>
    </w:p>
    <w:p w:rsidR="00000000" w:rsidDel="00000000" w:rsidP="00000000" w:rsidRDefault="00000000" w:rsidRPr="00000000" w14:paraId="00000022">
      <w:pPr>
        <w:numPr>
          <w:ilvl w:val="0"/>
          <w:numId w:val="9"/>
        </w:numPr>
        <w:spacing w:after="0" w:afterAutospacing="0" w:before="0" w:beforeAutospacing="0" w:lineRule="auto"/>
        <w:ind w:left="1440" w:hanging="360"/>
        <w:rPr>
          <w:u w:val="none"/>
        </w:rPr>
      </w:pPr>
      <w:r w:rsidDel="00000000" w:rsidR="00000000" w:rsidRPr="00000000">
        <w:rPr>
          <w:rtl w:val="0"/>
        </w:rPr>
        <w:t xml:space="preserve">Lavender-top EDTA tube.</w:t>
      </w:r>
    </w:p>
    <w:p w:rsidR="00000000" w:rsidDel="00000000" w:rsidP="00000000" w:rsidRDefault="00000000" w:rsidRPr="00000000" w14:paraId="00000023">
      <w:pPr>
        <w:numPr>
          <w:ilvl w:val="0"/>
          <w:numId w:val="23"/>
        </w:numPr>
        <w:spacing w:after="240" w:before="0" w:beforeAutospacing="0" w:lineRule="auto"/>
        <w:ind w:left="720" w:hanging="360"/>
        <w:rPr>
          <w:u w:val="none"/>
        </w:rPr>
      </w:pPr>
      <w:r w:rsidDel="00000000" w:rsidR="00000000" w:rsidRPr="00000000">
        <w:rPr>
          <w:rtl w:val="0"/>
        </w:rPr>
        <w:t xml:space="preserve"> </w:t>
      </w:r>
      <w:r w:rsidDel="00000000" w:rsidR="00000000" w:rsidRPr="00000000">
        <w:rPr>
          <w:b w:val="1"/>
          <w:bCs w:val="1"/>
          <w:i w:val="1"/>
          <w:iCs w:val="1"/>
          <w:rtl w:val="0"/>
        </w:rPr>
        <w:t xml:space="preserve">Required Volume</w:t>
      </w:r>
    </w:p>
    <w:tbl>
      <w:tblPr>
        <w:tblStyle w:val="Table1"/>
        <w:tblW w:w="7560.0" w:type="dxa"/>
        <w:jc w:val="left"/>
        <w:tblInd w:w="9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90"/>
        <w:gridCol w:w="3870"/>
        <w:tblGridChange w:id="0">
          <w:tblGrid>
            <w:gridCol w:w="3690"/>
            <w:gridCol w:w="3870"/>
          </w:tblGrid>
        </w:tblGridChange>
      </w:tblGrid>
      <w:tr>
        <w:trPr>
          <w:cantSplit w:val="0"/>
          <w:trHeight w:val="755.92529296875" w:hRule="atLeast"/>
          <w:tblHeader w:val="1"/>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jc w:val="center"/>
              <w:rPr>
                <w:b w:val="1"/>
                <w:bCs w:val="1"/>
              </w:rPr>
            </w:pPr>
            <w:r w:rsidDel="00000000" w:rsidR="00000000" w:rsidRPr="00000000">
              <w:rPr>
                <w:b w:val="1"/>
                <w:bCs w:val="1"/>
                <w:rtl w:val="0"/>
              </w:rPr>
              <w:t xml:space="preserve">Patient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jc w:val="center"/>
              <w:rPr>
                <w:b w:val="1"/>
                <w:bCs w:val="1"/>
              </w:rPr>
            </w:pPr>
            <w:r w:rsidDel="00000000" w:rsidR="00000000" w:rsidRPr="00000000">
              <w:rPr>
                <w:b w:val="1"/>
                <w:bCs w:val="1"/>
                <w:rtl w:val="0"/>
              </w:rPr>
              <w:t xml:space="preserve">Required Volume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jc w:val="center"/>
              <w:rPr/>
            </w:pPr>
            <w:r w:rsidDel="00000000" w:rsidR="00000000" w:rsidRPr="00000000">
              <w:rPr>
                <w:rtl w:val="0"/>
              </w:rPr>
              <w:t xml:space="preserve">Adult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jc w:val="center"/>
              <w:rPr/>
            </w:pPr>
            <w:r w:rsidDel="00000000" w:rsidR="00000000" w:rsidRPr="00000000">
              <w:rPr>
                <w:rtl w:val="0"/>
              </w:rPr>
              <w:t xml:space="preserve">2 mL</w:t>
            </w:r>
          </w:p>
        </w:tc>
      </w:tr>
      <w:tr>
        <w:trPr>
          <w:cantSplit w:val="0"/>
          <w:trHeight w:val="770.9252929687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jc w:val="center"/>
              <w:rPr/>
            </w:pPr>
            <w:r w:rsidDel="00000000" w:rsidR="00000000" w:rsidRPr="00000000">
              <w:rPr>
                <w:rtl w:val="0"/>
              </w:rPr>
              <w:t xml:space="preserve">Child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jc w:val="center"/>
              <w:rPr/>
            </w:pPr>
            <w:r w:rsidDel="00000000" w:rsidR="00000000" w:rsidRPr="00000000">
              <w:rPr>
                <w:rtl w:val="0"/>
              </w:rPr>
              <w:t xml:space="preserve">0.5 mL</w:t>
            </w:r>
          </w:p>
        </w:tc>
      </w:tr>
    </w:tbl>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numPr>
          <w:ilvl w:val="0"/>
          <w:numId w:val="23"/>
        </w:numPr>
        <w:spacing w:after="0" w:afterAutospacing="0" w:before="240" w:lineRule="auto"/>
        <w:ind w:left="720" w:hanging="360"/>
        <w:rPr>
          <w:u w:val="none"/>
        </w:rPr>
      </w:pPr>
      <w:r w:rsidDel="00000000" w:rsidR="00000000" w:rsidRPr="00000000">
        <w:rPr>
          <w:rtl w:val="0"/>
        </w:rPr>
        <w:t xml:space="preserve"> </w:t>
      </w:r>
      <w:r w:rsidDel="00000000" w:rsidR="00000000" w:rsidRPr="00000000">
        <w:rPr>
          <w:b w:val="1"/>
          <w:bCs w:val="1"/>
          <w:i w:val="1"/>
          <w:iCs w:val="1"/>
          <w:rtl w:val="0"/>
        </w:rPr>
        <w:t xml:space="preserve">Specimen Handling</w:t>
      </w:r>
    </w:p>
    <w:p w:rsidR="00000000" w:rsidDel="00000000" w:rsidP="00000000" w:rsidRDefault="00000000" w:rsidRPr="00000000" w14:paraId="0000002C">
      <w:pPr>
        <w:numPr>
          <w:ilvl w:val="0"/>
          <w:numId w:val="21"/>
        </w:numPr>
        <w:spacing w:after="0" w:afterAutospacing="0" w:before="0" w:beforeAutospacing="0" w:lineRule="auto"/>
        <w:ind w:left="1440" w:hanging="360"/>
        <w:rPr>
          <w:u w:val="none"/>
        </w:rPr>
      </w:pPr>
      <w:r w:rsidDel="00000000" w:rsidR="00000000" w:rsidRPr="00000000">
        <w:rPr>
          <w:rtl w:val="0"/>
        </w:rPr>
        <w:t xml:space="preserve">Mix the specimen immediately after collection by gently inverting the tube 8–10 times.</w:t>
      </w:r>
    </w:p>
    <w:p w:rsidR="00000000" w:rsidDel="00000000" w:rsidP="00000000" w:rsidRDefault="00000000" w:rsidRPr="00000000" w14:paraId="0000002D">
      <w:pPr>
        <w:numPr>
          <w:ilvl w:val="0"/>
          <w:numId w:val="21"/>
        </w:numPr>
        <w:spacing w:after="0" w:afterAutospacing="0" w:before="0" w:beforeAutospacing="0" w:lineRule="auto"/>
        <w:ind w:left="1440" w:hanging="360"/>
        <w:rPr>
          <w:u w:val="none"/>
        </w:rPr>
      </w:pPr>
      <w:r w:rsidDel="00000000" w:rsidR="00000000" w:rsidRPr="00000000">
        <w:rPr>
          <w:rtl w:val="0"/>
        </w:rPr>
        <w:t xml:space="preserve">Do not vigorously shake the tube.</w:t>
      </w:r>
    </w:p>
    <w:p w:rsidR="00000000" w:rsidDel="00000000" w:rsidP="00000000" w:rsidRDefault="00000000" w:rsidRPr="00000000" w14:paraId="0000002E">
      <w:pPr>
        <w:numPr>
          <w:ilvl w:val="0"/>
          <w:numId w:val="21"/>
        </w:numPr>
        <w:spacing w:after="0" w:afterAutospacing="0" w:before="0" w:beforeAutospacing="0" w:lineRule="auto"/>
        <w:ind w:left="1440" w:hanging="360"/>
        <w:rPr>
          <w:u w:val="none"/>
        </w:rPr>
      </w:pPr>
      <w:r w:rsidDel="00000000" w:rsidR="00000000" w:rsidRPr="00000000">
        <w:rPr>
          <w:rtl w:val="0"/>
        </w:rPr>
        <w:t xml:space="preserve">Inspect the specimen for clots, hemolysis, inadequate volume, and other abnormalities.</w:t>
      </w:r>
    </w:p>
    <w:p w:rsidR="00000000" w:rsidDel="00000000" w:rsidP="00000000" w:rsidRDefault="00000000" w:rsidRPr="00000000" w14:paraId="0000002F">
      <w:pPr>
        <w:numPr>
          <w:ilvl w:val="0"/>
          <w:numId w:val="21"/>
        </w:numPr>
        <w:spacing w:after="0" w:afterAutospacing="0" w:before="0" w:beforeAutospacing="0" w:lineRule="auto"/>
        <w:ind w:left="1440" w:hanging="360"/>
        <w:rPr>
          <w:u w:val="none"/>
        </w:rPr>
      </w:pPr>
      <w:r w:rsidDel="00000000" w:rsidR="00000000" w:rsidRPr="00000000">
        <w:rPr>
          <w:rtl w:val="0"/>
        </w:rPr>
        <w:t xml:space="preserve">Analyze the specimen within 6 hours whenever possible.</w:t>
      </w:r>
    </w:p>
    <w:p w:rsidR="00000000" w:rsidDel="00000000" w:rsidP="00000000" w:rsidRDefault="00000000" w:rsidRPr="00000000" w14:paraId="00000030">
      <w:pPr>
        <w:numPr>
          <w:ilvl w:val="0"/>
          <w:numId w:val="21"/>
        </w:numPr>
        <w:spacing w:after="0" w:afterAutospacing="0" w:before="0" w:beforeAutospacing="0" w:lineRule="auto"/>
        <w:ind w:left="1440" w:hanging="360"/>
        <w:rPr>
          <w:u w:val="none"/>
        </w:rPr>
      </w:pPr>
      <w:r w:rsidDel="00000000" w:rsidR="00000000" w:rsidRPr="00000000">
        <w:rPr>
          <w:rtl w:val="0"/>
        </w:rPr>
        <w:t xml:space="preserve">If analysis is delayed, store the specimen at 2–8°C for up to 24 hours, in accordance with laboratory policy.</w:t>
      </w:r>
    </w:p>
    <w:p w:rsidR="00000000" w:rsidDel="00000000" w:rsidP="00000000" w:rsidRDefault="00000000" w:rsidRPr="00000000" w14:paraId="00000031">
      <w:pPr>
        <w:numPr>
          <w:ilvl w:val="0"/>
          <w:numId w:val="21"/>
        </w:numPr>
        <w:spacing w:after="240" w:before="0" w:beforeAutospacing="0" w:lineRule="auto"/>
        <w:ind w:left="1440" w:hanging="360"/>
        <w:rPr>
          <w:u w:val="none"/>
        </w:rPr>
      </w:pPr>
      <w:r w:rsidDel="00000000" w:rsidR="00000000" w:rsidRPr="00000000">
        <w:rPr>
          <w:rtl w:val="0"/>
        </w:rPr>
        <w:t xml:space="preserve">Before analysis, ensure that the specimen is adequately mixed.</w:t>
      </w:r>
    </w:p>
    <w:p w:rsidR="00000000" w:rsidDel="00000000" w:rsidP="00000000" w:rsidRDefault="00000000" w:rsidRPr="00000000" w14:paraId="00000032">
      <w:pPr>
        <w:spacing w:after="240" w:before="240" w:lineRule="auto"/>
        <w:ind w:left="0" w:firstLine="0"/>
        <w:rPr>
          <w:b w:val="1"/>
          <w:bCs w:val="1"/>
        </w:rPr>
      </w:pPr>
      <w:r w:rsidDel="00000000" w:rsidR="00000000" w:rsidRPr="00000000">
        <w:rPr>
          <w:b w:val="1"/>
          <w:bCs w:val="1"/>
          <w:rtl w:val="0"/>
        </w:rPr>
        <w:t xml:space="preserve">REAGENTS AND MATERIALS</w:t>
      </w:r>
    </w:p>
    <w:p w:rsidR="00000000" w:rsidDel="00000000" w:rsidP="00000000" w:rsidRDefault="00000000" w:rsidRPr="00000000" w14:paraId="00000033">
      <w:pPr>
        <w:spacing w:after="240" w:before="240" w:lineRule="auto"/>
        <w:ind w:left="720" w:firstLine="0"/>
        <w:rPr>
          <w:b w:val="1"/>
          <w:bCs w:val="1"/>
          <w:i w:val="1"/>
          <w:iCs w:val="1"/>
        </w:rPr>
      </w:pPr>
      <w:r w:rsidDel="00000000" w:rsidR="00000000" w:rsidRPr="00000000">
        <w:rPr>
          <w:b w:val="1"/>
          <w:bCs w:val="1"/>
          <w:i w:val="1"/>
          <w:iCs w:val="1"/>
          <w:rtl w:val="0"/>
        </w:rPr>
        <w:t xml:space="preserve">Reagents</w:t>
      </w:r>
    </w:p>
    <w:p w:rsidR="00000000" w:rsidDel="00000000" w:rsidP="00000000" w:rsidRDefault="00000000" w:rsidRPr="00000000" w14:paraId="00000034">
      <w:pPr>
        <w:numPr>
          <w:ilvl w:val="0"/>
          <w:numId w:val="5"/>
        </w:numPr>
        <w:spacing w:after="0" w:afterAutospacing="0" w:before="240" w:lineRule="auto"/>
        <w:ind w:left="720" w:hanging="360"/>
      </w:pPr>
      <w:r w:rsidDel="00000000" w:rsidR="00000000" w:rsidRPr="00000000">
        <w:rPr>
          <w:rtl w:val="0"/>
        </w:rPr>
        <w:t xml:space="preserve">Hematology analyzer reagents</w:t>
      </w:r>
    </w:p>
    <w:p w:rsidR="00000000" w:rsidDel="00000000" w:rsidP="00000000" w:rsidRDefault="00000000" w:rsidRPr="00000000" w14:paraId="00000035">
      <w:pPr>
        <w:numPr>
          <w:ilvl w:val="0"/>
          <w:numId w:val="5"/>
        </w:numPr>
        <w:spacing w:after="0" w:afterAutospacing="0" w:before="0" w:beforeAutospacing="0" w:lineRule="auto"/>
        <w:ind w:left="720" w:hanging="360"/>
      </w:pPr>
      <w:r w:rsidDel="00000000" w:rsidR="00000000" w:rsidRPr="00000000">
        <w:rPr>
          <w:rtl w:val="0"/>
        </w:rPr>
        <w:t xml:space="preserve">Low-level hematology control</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rtl w:val="0"/>
        </w:rPr>
        <w:t xml:space="preserve">Normal-level hematology control</w:t>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rtl w:val="0"/>
        </w:rPr>
        <w:t xml:space="preserve">High-level hematology control</w:t>
      </w:r>
    </w:p>
    <w:p w:rsidR="00000000" w:rsidDel="00000000" w:rsidP="00000000" w:rsidRDefault="00000000" w:rsidRPr="00000000" w14:paraId="00000038">
      <w:pPr>
        <w:numPr>
          <w:ilvl w:val="0"/>
          <w:numId w:val="5"/>
        </w:numPr>
        <w:spacing w:after="240" w:before="0" w:beforeAutospacing="0" w:lineRule="auto"/>
        <w:ind w:left="720" w:hanging="360"/>
      </w:pPr>
      <w:r w:rsidDel="00000000" w:rsidR="00000000" w:rsidRPr="00000000">
        <w:rPr>
          <w:rtl w:val="0"/>
        </w:rPr>
        <w:t xml:space="preserve">Wright’s stain, when peripheral blood smear examination is required</w:t>
      </w:r>
    </w:p>
    <w:p w:rsidR="00000000" w:rsidDel="00000000" w:rsidP="00000000" w:rsidRDefault="00000000" w:rsidRPr="00000000" w14:paraId="00000039">
      <w:pPr>
        <w:spacing w:after="240" w:before="240" w:lineRule="auto"/>
        <w:ind w:left="720" w:firstLine="0"/>
        <w:rPr>
          <w:b w:val="1"/>
          <w:bCs w:val="1"/>
          <w:i w:val="1"/>
          <w:iCs w:val="1"/>
        </w:rPr>
      </w:pPr>
      <w:r w:rsidDel="00000000" w:rsidR="00000000" w:rsidRPr="00000000">
        <w:rPr>
          <w:b w:val="1"/>
          <w:bCs w:val="1"/>
          <w:i w:val="1"/>
          <w:iCs w:val="1"/>
          <w:rtl w:val="0"/>
        </w:rPr>
        <w:t xml:space="preserve">Supplies</w:t>
      </w:r>
    </w:p>
    <w:p w:rsidR="00000000" w:rsidDel="00000000" w:rsidP="00000000" w:rsidRDefault="00000000" w:rsidRPr="00000000" w14:paraId="0000003A">
      <w:pPr>
        <w:numPr>
          <w:ilvl w:val="0"/>
          <w:numId w:val="12"/>
        </w:numPr>
        <w:spacing w:after="0" w:afterAutospacing="0" w:before="240" w:lineRule="auto"/>
        <w:ind w:left="720" w:hanging="360"/>
      </w:pPr>
      <w:r w:rsidDel="00000000" w:rsidR="00000000" w:rsidRPr="00000000">
        <w:rPr>
          <w:rtl w:val="0"/>
        </w:rPr>
        <w:t xml:space="preserve">Lavender-top EDTA tubes</w:t>
      </w:r>
    </w:p>
    <w:p w:rsidR="00000000" w:rsidDel="00000000" w:rsidP="00000000" w:rsidRDefault="00000000" w:rsidRPr="00000000" w14:paraId="0000003B">
      <w:pPr>
        <w:numPr>
          <w:ilvl w:val="0"/>
          <w:numId w:val="12"/>
        </w:numPr>
        <w:spacing w:after="0" w:afterAutospacing="0" w:before="0" w:beforeAutospacing="0" w:lineRule="auto"/>
        <w:ind w:left="720" w:hanging="360"/>
      </w:pPr>
      <w:r w:rsidDel="00000000" w:rsidR="00000000" w:rsidRPr="00000000">
        <w:rPr>
          <w:rtl w:val="0"/>
        </w:rPr>
        <w:t xml:space="preserve">Clean glass microscope slides</w:t>
      </w:r>
    </w:p>
    <w:p w:rsidR="00000000" w:rsidDel="00000000" w:rsidP="00000000" w:rsidRDefault="00000000" w:rsidRPr="00000000" w14:paraId="0000003C">
      <w:pPr>
        <w:numPr>
          <w:ilvl w:val="0"/>
          <w:numId w:val="12"/>
        </w:numPr>
        <w:spacing w:after="0" w:afterAutospacing="0" w:before="0" w:beforeAutospacing="0" w:lineRule="auto"/>
        <w:ind w:left="720" w:hanging="360"/>
      </w:pPr>
      <w:r w:rsidDel="00000000" w:rsidR="00000000" w:rsidRPr="00000000">
        <w:rPr>
          <w:rtl w:val="0"/>
        </w:rPr>
        <w:t xml:space="preserve">Disposable applicators/pipettes as applicable</w:t>
      </w:r>
    </w:p>
    <w:p w:rsidR="00000000" w:rsidDel="00000000" w:rsidP="00000000" w:rsidRDefault="00000000" w:rsidRPr="00000000" w14:paraId="0000003D">
      <w:pPr>
        <w:numPr>
          <w:ilvl w:val="0"/>
          <w:numId w:val="12"/>
        </w:numPr>
        <w:spacing w:after="0" w:afterAutospacing="0" w:before="0" w:beforeAutospacing="0" w:lineRule="auto"/>
        <w:ind w:left="720" w:hanging="360"/>
      </w:pPr>
      <w:r w:rsidDel="00000000" w:rsidR="00000000" w:rsidRPr="00000000">
        <w:rPr>
          <w:rtl w:val="0"/>
        </w:rPr>
        <w:t xml:space="preserve">Biohazard waste containers</w:t>
      </w:r>
    </w:p>
    <w:p w:rsidR="00000000" w:rsidDel="00000000" w:rsidP="00000000" w:rsidRDefault="00000000" w:rsidRPr="00000000" w14:paraId="0000003E">
      <w:pPr>
        <w:numPr>
          <w:ilvl w:val="0"/>
          <w:numId w:val="12"/>
        </w:numPr>
        <w:spacing w:after="0" w:afterAutospacing="0" w:before="0" w:beforeAutospacing="0" w:lineRule="auto"/>
        <w:ind w:left="720" w:hanging="360"/>
      </w:pPr>
      <w:r w:rsidDel="00000000" w:rsidR="00000000" w:rsidRPr="00000000">
        <w:rPr>
          <w:rtl w:val="0"/>
        </w:rPr>
        <w:t xml:space="preserve">Sharps container</w:t>
      </w:r>
    </w:p>
    <w:p w:rsidR="00000000" w:rsidDel="00000000" w:rsidP="00000000" w:rsidRDefault="00000000" w:rsidRPr="00000000" w14:paraId="0000003F">
      <w:pPr>
        <w:numPr>
          <w:ilvl w:val="0"/>
          <w:numId w:val="12"/>
        </w:numPr>
        <w:spacing w:after="240" w:before="0" w:beforeAutospacing="0" w:lineRule="auto"/>
        <w:ind w:left="720" w:hanging="360"/>
      </w:pPr>
      <w:r w:rsidDel="00000000" w:rsidR="00000000" w:rsidRPr="00000000">
        <w:rPr>
          <w:rtl w:val="0"/>
        </w:rPr>
        <w:t xml:space="preserve">Laboratory tissue/wipes</w:t>
      </w:r>
    </w:p>
    <w:p w:rsidR="00000000" w:rsidDel="00000000" w:rsidP="00000000" w:rsidRDefault="00000000" w:rsidRPr="00000000" w14:paraId="00000040">
      <w:pPr>
        <w:spacing w:after="240" w:before="240" w:lineRule="auto"/>
        <w:ind w:left="720" w:firstLine="0"/>
        <w:rPr>
          <w:b w:val="1"/>
          <w:bCs w:val="1"/>
          <w:i w:val="1"/>
          <w:iCs w:val="1"/>
        </w:rPr>
      </w:pPr>
      <w:r w:rsidDel="00000000" w:rsidR="00000000" w:rsidRPr="00000000">
        <w:rPr>
          <w:rtl w:val="0"/>
        </w:rPr>
        <w:t xml:space="preserve"> </w:t>
      </w:r>
      <w:r w:rsidDel="00000000" w:rsidR="00000000" w:rsidRPr="00000000">
        <w:rPr>
          <w:b w:val="1"/>
          <w:bCs w:val="1"/>
          <w:i w:val="1"/>
          <w:iCs w:val="1"/>
          <w:rtl w:val="0"/>
        </w:rPr>
        <w:t xml:space="preserve">Equipment</w:t>
      </w:r>
    </w:p>
    <w:p w:rsidR="00000000" w:rsidDel="00000000" w:rsidP="00000000" w:rsidRDefault="00000000" w:rsidRPr="00000000" w14:paraId="00000041">
      <w:pPr>
        <w:numPr>
          <w:ilvl w:val="0"/>
          <w:numId w:val="1"/>
        </w:numPr>
        <w:spacing w:after="0" w:afterAutospacing="0" w:before="240" w:lineRule="auto"/>
        <w:ind w:left="720" w:hanging="360"/>
      </w:pPr>
      <w:r w:rsidDel="00000000" w:rsidR="00000000" w:rsidRPr="00000000">
        <w:rPr>
          <w:rtl w:val="0"/>
        </w:rPr>
        <w:t xml:space="preserve">Automated hematology analyzer</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rtl w:val="0"/>
        </w:rPr>
        <w:t xml:space="preserve">Light microscope</w:t>
      </w:r>
    </w:p>
    <w:p w:rsidR="00000000" w:rsidDel="00000000" w:rsidP="00000000" w:rsidRDefault="00000000" w:rsidRPr="00000000" w14:paraId="00000043">
      <w:pPr>
        <w:numPr>
          <w:ilvl w:val="0"/>
          <w:numId w:val="1"/>
        </w:numPr>
        <w:spacing w:after="0" w:afterAutospacing="0" w:before="0" w:beforeAutospacing="0" w:lineRule="auto"/>
        <w:ind w:left="720" w:hanging="360"/>
      </w:pPr>
      <w:r w:rsidDel="00000000" w:rsidR="00000000" w:rsidRPr="00000000">
        <w:rPr>
          <w:rtl w:val="0"/>
        </w:rPr>
        <w:t xml:space="preserve">Computer/Laboratory Information System (LIS)</w:t>
      </w:r>
    </w:p>
    <w:p w:rsidR="00000000" w:rsidDel="00000000" w:rsidP="00000000" w:rsidRDefault="00000000" w:rsidRPr="00000000" w14:paraId="00000044">
      <w:pPr>
        <w:numPr>
          <w:ilvl w:val="0"/>
          <w:numId w:val="1"/>
        </w:numPr>
        <w:spacing w:after="240" w:before="0" w:beforeAutospacing="0" w:lineRule="auto"/>
        <w:ind w:left="720" w:hanging="360"/>
      </w:pPr>
      <w:r w:rsidDel="00000000" w:rsidR="00000000" w:rsidRPr="00000000">
        <w:rPr>
          <w:rtl w:val="0"/>
        </w:rPr>
        <w:t xml:space="preserve">Personal protective equipment (PPE)</w:t>
      </w:r>
    </w:p>
    <w:p w:rsidR="00000000" w:rsidDel="00000000" w:rsidP="00000000" w:rsidRDefault="00000000" w:rsidRPr="00000000" w14:paraId="00000045">
      <w:pPr>
        <w:spacing w:after="240" w:before="240" w:lineRule="auto"/>
        <w:rPr/>
      </w:pPr>
      <w:r w:rsidDel="00000000" w:rsidR="00000000" w:rsidRPr="00000000">
        <w:rPr>
          <w:rtl w:val="0"/>
        </w:rPr>
        <w:br w:type="textWrapping"/>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spacing w:after="240" w:before="240" w:lineRule="auto"/>
        <w:rPr/>
      </w:pPr>
      <w:r w:rsidDel="00000000" w:rsidR="00000000" w:rsidRPr="00000000">
        <w:rPr>
          <w:rtl w:val="0"/>
        </w:rPr>
      </w:r>
    </w:p>
    <w:p w:rsidR="00000000" w:rsidDel="00000000" w:rsidP="00000000" w:rsidRDefault="00000000" w:rsidRPr="00000000" w14:paraId="00000049">
      <w:pPr>
        <w:spacing w:after="240" w:before="240" w:lineRule="auto"/>
        <w:rPr>
          <w:b w:val="1"/>
          <w:bCs w:val="1"/>
        </w:rPr>
      </w:pPr>
      <w:r w:rsidDel="00000000" w:rsidR="00000000" w:rsidRPr="00000000">
        <w:rPr>
          <w:b w:val="1"/>
          <w:bCs w:val="1"/>
          <w:rtl w:val="0"/>
        </w:rPr>
        <w:t xml:space="preserve">CALIBRATION</w:t>
      </w:r>
    </w:p>
    <w:p w:rsidR="00000000" w:rsidDel="00000000" w:rsidP="00000000" w:rsidRDefault="00000000" w:rsidRPr="00000000" w14:paraId="0000004A">
      <w:pPr>
        <w:numPr>
          <w:ilvl w:val="0"/>
          <w:numId w:val="16"/>
        </w:numPr>
        <w:spacing w:after="0" w:afterAutospacing="0" w:before="240" w:lineRule="auto"/>
        <w:ind w:left="720" w:hanging="360"/>
      </w:pPr>
      <w:r w:rsidDel="00000000" w:rsidR="00000000" w:rsidRPr="00000000">
        <w:rPr>
          <w:rtl w:val="0"/>
        </w:rPr>
        <w:t xml:space="preserve">Ensure that the hematology analyzer is properly calibrated before patient testing.</w:t>
      </w:r>
    </w:p>
    <w:p w:rsidR="00000000" w:rsidDel="00000000" w:rsidP="00000000" w:rsidRDefault="00000000" w:rsidRPr="00000000" w14:paraId="0000004B">
      <w:pPr>
        <w:numPr>
          <w:ilvl w:val="0"/>
          <w:numId w:val="16"/>
        </w:numPr>
        <w:spacing w:after="0" w:afterAutospacing="0" w:before="0" w:beforeAutospacing="0" w:lineRule="auto"/>
        <w:ind w:left="720" w:hanging="360"/>
      </w:pPr>
      <w:r w:rsidDel="00000000" w:rsidR="00000000" w:rsidRPr="00000000">
        <w:rPr>
          <w:rtl w:val="0"/>
        </w:rPr>
        <w:t xml:space="preserve">Perform calibration using the manufacturer’s recommended calibration materials and procedure.</w:t>
      </w:r>
    </w:p>
    <w:p w:rsidR="00000000" w:rsidDel="00000000" w:rsidP="00000000" w:rsidRDefault="00000000" w:rsidRPr="00000000" w14:paraId="0000004C">
      <w:pPr>
        <w:numPr>
          <w:ilvl w:val="0"/>
          <w:numId w:val="16"/>
        </w:numPr>
        <w:spacing w:after="0" w:afterAutospacing="0" w:before="0" w:beforeAutospacing="0" w:lineRule="auto"/>
        <w:ind w:left="720" w:hanging="360"/>
      </w:pPr>
      <w:r w:rsidDel="00000000" w:rsidR="00000000" w:rsidRPr="00000000">
        <w:rPr>
          <w:rtl w:val="0"/>
        </w:rPr>
        <w:t xml:space="preserve">Follow the manufacturer’s specified calibration frequency.</w:t>
      </w:r>
    </w:p>
    <w:p w:rsidR="00000000" w:rsidDel="00000000" w:rsidP="00000000" w:rsidRDefault="00000000" w:rsidRPr="00000000" w14:paraId="0000004D">
      <w:pPr>
        <w:numPr>
          <w:ilvl w:val="0"/>
          <w:numId w:val="16"/>
        </w:numPr>
        <w:spacing w:after="0" w:afterAutospacing="0" w:before="0" w:beforeAutospacing="0" w:lineRule="auto"/>
        <w:ind w:left="720" w:hanging="360"/>
      </w:pPr>
      <w:r w:rsidDel="00000000" w:rsidR="00000000" w:rsidRPr="00000000">
        <w:rPr>
          <w:rtl w:val="0"/>
        </w:rPr>
        <w:t xml:space="preserve">Verify that calibration results meet the established acceptance criteria.</w:t>
      </w:r>
    </w:p>
    <w:p w:rsidR="00000000" w:rsidDel="00000000" w:rsidP="00000000" w:rsidRDefault="00000000" w:rsidRPr="00000000" w14:paraId="0000004E">
      <w:pPr>
        <w:numPr>
          <w:ilvl w:val="0"/>
          <w:numId w:val="16"/>
        </w:numPr>
        <w:spacing w:after="0" w:afterAutospacing="0" w:before="0" w:beforeAutospacing="0" w:lineRule="auto"/>
        <w:ind w:left="720" w:hanging="360"/>
      </w:pPr>
      <w:r w:rsidDel="00000000" w:rsidR="00000000" w:rsidRPr="00000000">
        <w:rPr>
          <w:rtl w:val="0"/>
        </w:rPr>
        <w:t xml:space="preserve">Record calibration activities and results in the laboratory maintenance/calibration log.</w:t>
      </w:r>
    </w:p>
    <w:p w:rsidR="00000000" w:rsidDel="00000000" w:rsidP="00000000" w:rsidRDefault="00000000" w:rsidRPr="00000000" w14:paraId="0000004F">
      <w:pPr>
        <w:numPr>
          <w:ilvl w:val="0"/>
          <w:numId w:val="16"/>
        </w:numPr>
        <w:spacing w:after="240" w:before="0" w:beforeAutospacing="0" w:lineRule="auto"/>
        <w:ind w:left="720" w:hanging="360"/>
      </w:pPr>
      <w:r w:rsidDel="00000000" w:rsidR="00000000" w:rsidRPr="00000000">
        <w:rPr>
          <w:rtl w:val="0"/>
        </w:rPr>
        <w:t xml:space="preserve">If calibration is unacceptable, discontinue patient testing until the problem has been investigated and corrected.</w:t>
        <w:br w:type="textWrapping"/>
      </w:r>
    </w:p>
    <w:p w:rsidR="00000000" w:rsidDel="00000000" w:rsidP="00000000" w:rsidRDefault="00000000" w:rsidRPr="00000000" w14:paraId="00000050">
      <w:pPr>
        <w:spacing w:after="240" w:before="240" w:lineRule="auto"/>
        <w:ind w:left="0" w:firstLine="0"/>
        <w:rPr>
          <w:b w:val="1"/>
          <w:bCs w:val="1"/>
        </w:rPr>
      </w:pPr>
      <w:r w:rsidDel="00000000" w:rsidR="00000000" w:rsidRPr="00000000">
        <w:rPr>
          <w:b w:val="1"/>
          <w:bCs w:val="1"/>
          <w:rtl w:val="0"/>
        </w:rPr>
        <w:t xml:space="preserve">QUALITY CONTROL</w:t>
      </w:r>
    </w:p>
    <w:p w:rsidR="00000000" w:rsidDel="00000000" w:rsidP="00000000" w:rsidRDefault="00000000" w:rsidRPr="00000000" w14:paraId="00000051">
      <w:pPr>
        <w:spacing w:after="240" w:before="240" w:lineRule="auto"/>
        <w:ind w:left="720" w:firstLine="0"/>
        <w:rPr>
          <w:b w:val="1"/>
          <w:bCs w:val="1"/>
          <w:i w:val="1"/>
          <w:iCs w:val="1"/>
        </w:rPr>
      </w:pPr>
      <w:r w:rsidDel="00000000" w:rsidR="00000000" w:rsidRPr="00000000">
        <w:rPr>
          <w:b w:val="1"/>
          <w:bCs w:val="1"/>
          <w:i w:val="1"/>
          <w:iCs w:val="1"/>
          <w:rtl w:val="0"/>
        </w:rPr>
        <w:t xml:space="preserve">Procedure</w:t>
      </w:r>
    </w:p>
    <w:p w:rsidR="00000000" w:rsidDel="00000000" w:rsidP="00000000" w:rsidRDefault="00000000" w:rsidRPr="00000000" w14:paraId="00000052">
      <w:pPr>
        <w:numPr>
          <w:ilvl w:val="0"/>
          <w:numId w:val="13"/>
        </w:numPr>
        <w:spacing w:after="0" w:afterAutospacing="0" w:before="240" w:lineRule="auto"/>
        <w:ind w:left="720" w:hanging="360"/>
      </w:pPr>
      <w:r w:rsidDel="00000000" w:rsidR="00000000" w:rsidRPr="00000000">
        <w:rPr>
          <w:rtl w:val="0"/>
        </w:rPr>
        <w:t xml:space="preserve">Prepare the low, normal, and high hematology control materials according to the manufacturer’s instructions.</w:t>
      </w:r>
    </w:p>
    <w:p w:rsidR="00000000" w:rsidDel="00000000" w:rsidP="00000000" w:rsidRDefault="00000000" w:rsidRPr="00000000" w14:paraId="00000053">
      <w:pPr>
        <w:numPr>
          <w:ilvl w:val="0"/>
          <w:numId w:val="13"/>
        </w:numPr>
        <w:spacing w:after="0" w:afterAutospacing="0" w:before="0" w:beforeAutospacing="0" w:lineRule="auto"/>
        <w:ind w:left="720" w:hanging="360"/>
      </w:pPr>
      <w:r w:rsidDel="00000000" w:rsidR="00000000" w:rsidRPr="00000000">
        <w:rPr>
          <w:rtl w:val="0"/>
        </w:rPr>
        <w:t xml:space="preserve">Run all required control levels at the beginning of each shift or according to the laboratory’s established QC schedule.</w:t>
      </w:r>
    </w:p>
    <w:p w:rsidR="00000000" w:rsidDel="00000000" w:rsidP="00000000" w:rsidRDefault="00000000" w:rsidRPr="00000000" w14:paraId="00000054">
      <w:pPr>
        <w:numPr>
          <w:ilvl w:val="0"/>
          <w:numId w:val="13"/>
        </w:numPr>
        <w:spacing w:after="0" w:afterAutospacing="0" w:before="0" w:beforeAutospacing="0" w:lineRule="auto"/>
        <w:ind w:left="720" w:hanging="360"/>
      </w:pPr>
      <w:r w:rsidDel="00000000" w:rsidR="00000000" w:rsidRPr="00000000">
        <w:rPr>
          <w:rtl w:val="0"/>
        </w:rPr>
        <w:t xml:space="preserve">Review the control results for all applicable CBC parameters.</w:t>
      </w:r>
    </w:p>
    <w:p w:rsidR="00000000" w:rsidDel="00000000" w:rsidP="00000000" w:rsidRDefault="00000000" w:rsidRPr="00000000" w14:paraId="00000055">
      <w:pPr>
        <w:numPr>
          <w:ilvl w:val="0"/>
          <w:numId w:val="13"/>
        </w:numPr>
        <w:spacing w:after="0" w:afterAutospacing="0" w:before="0" w:beforeAutospacing="0" w:lineRule="auto"/>
        <w:ind w:left="720" w:hanging="360"/>
      </w:pPr>
      <w:r w:rsidDel="00000000" w:rsidR="00000000" w:rsidRPr="00000000">
        <w:rPr>
          <w:rtl w:val="0"/>
        </w:rPr>
        <w:t xml:space="preserve">Compare the results with the laboratory’s established acceptable QC limits.</w:t>
      </w:r>
    </w:p>
    <w:p w:rsidR="00000000" w:rsidDel="00000000" w:rsidP="00000000" w:rsidRDefault="00000000" w:rsidRPr="00000000" w14:paraId="00000056">
      <w:pPr>
        <w:numPr>
          <w:ilvl w:val="0"/>
          <w:numId w:val="13"/>
        </w:numPr>
        <w:spacing w:after="240" w:before="0" w:beforeAutospacing="0" w:lineRule="auto"/>
        <w:ind w:left="720" w:hanging="360"/>
      </w:pPr>
      <w:r w:rsidDel="00000000" w:rsidR="00000000" w:rsidRPr="00000000">
        <w:rPr>
          <w:rtl w:val="0"/>
        </w:rPr>
        <w:t xml:space="preserve">Patient specimens may be analyzed only when the required QC results are acceptable.</w:t>
      </w:r>
    </w:p>
    <w:p w:rsidR="00000000" w:rsidDel="00000000" w:rsidP="00000000" w:rsidRDefault="00000000" w:rsidRPr="00000000" w14:paraId="00000057">
      <w:pPr>
        <w:spacing w:after="240" w:before="240" w:lineRule="auto"/>
        <w:ind w:left="720" w:firstLine="0"/>
        <w:rPr>
          <w:b w:val="1"/>
          <w:bCs w:val="1"/>
          <w:i w:val="1"/>
          <w:iCs w:val="1"/>
        </w:rPr>
      </w:pPr>
      <w:r w:rsidDel="00000000" w:rsidR="00000000" w:rsidRPr="00000000">
        <w:rPr>
          <w:b w:val="1"/>
          <w:bCs w:val="1"/>
          <w:i w:val="1"/>
          <w:iCs w:val="1"/>
          <w:rtl w:val="0"/>
        </w:rPr>
        <w:t xml:space="preserve">Out-of-Control Results</w:t>
      </w:r>
    </w:p>
    <w:p w:rsidR="00000000" w:rsidDel="00000000" w:rsidP="00000000" w:rsidRDefault="00000000" w:rsidRPr="00000000" w14:paraId="00000058">
      <w:pPr>
        <w:spacing w:after="240" w:before="240" w:lineRule="auto"/>
        <w:rPr/>
      </w:pPr>
      <w:r w:rsidDel="00000000" w:rsidR="00000000" w:rsidRPr="00000000">
        <w:rPr>
          <w:rtl w:val="0"/>
        </w:rPr>
        <w:t xml:space="preserve">If QC results are outside the acceptable range:</w:t>
      </w:r>
    </w:p>
    <w:p w:rsidR="00000000" w:rsidDel="00000000" w:rsidP="00000000" w:rsidRDefault="00000000" w:rsidRPr="00000000" w14:paraId="00000059">
      <w:pPr>
        <w:numPr>
          <w:ilvl w:val="0"/>
          <w:numId w:val="18"/>
        </w:numPr>
        <w:spacing w:after="0" w:afterAutospacing="0" w:before="240" w:lineRule="auto"/>
        <w:ind w:left="720" w:hanging="360"/>
      </w:pPr>
      <w:r w:rsidDel="00000000" w:rsidR="00000000" w:rsidRPr="00000000">
        <w:rPr>
          <w:rtl w:val="0"/>
        </w:rPr>
        <w:t xml:space="preserve">Do not release patient results.</w:t>
      </w:r>
    </w:p>
    <w:p w:rsidR="00000000" w:rsidDel="00000000" w:rsidP="00000000" w:rsidRDefault="00000000" w:rsidRPr="00000000" w14:paraId="0000005A">
      <w:pPr>
        <w:numPr>
          <w:ilvl w:val="0"/>
          <w:numId w:val="18"/>
        </w:numPr>
        <w:spacing w:after="0" w:afterAutospacing="0" w:before="0" w:beforeAutospacing="0" w:lineRule="auto"/>
        <w:ind w:left="720" w:hanging="360"/>
      </w:pPr>
      <w:r w:rsidDel="00000000" w:rsidR="00000000" w:rsidRPr="00000000">
        <w:rPr>
          <w:rtl w:val="0"/>
        </w:rPr>
        <w:t xml:space="preserve">Check the control material for proper storage, preparation, expiration, and handling.</w:t>
      </w:r>
    </w:p>
    <w:p w:rsidR="00000000" w:rsidDel="00000000" w:rsidP="00000000" w:rsidRDefault="00000000" w:rsidRPr="00000000" w14:paraId="0000005B">
      <w:pPr>
        <w:numPr>
          <w:ilvl w:val="0"/>
          <w:numId w:val="18"/>
        </w:numPr>
        <w:spacing w:after="0" w:afterAutospacing="0" w:before="0" w:beforeAutospacing="0" w:lineRule="auto"/>
        <w:ind w:left="720" w:hanging="360"/>
      </w:pPr>
      <w:r w:rsidDel="00000000" w:rsidR="00000000" w:rsidRPr="00000000">
        <w:rPr>
          <w:rtl w:val="0"/>
        </w:rPr>
        <w:t xml:space="preserve">Check reagent levels and expiration dates.</w:t>
      </w:r>
    </w:p>
    <w:p w:rsidR="00000000" w:rsidDel="00000000" w:rsidP="00000000" w:rsidRDefault="00000000" w:rsidRPr="00000000" w14:paraId="0000005C">
      <w:pPr>
        <w:numPr>
          <w:ilvl w:val="0"/>
          <w:numId w:val="18"/>
        </w:numPr>
        <w:spacing w:after="0" w:afterAutospacing="0" w:before="0" w:beforeAutospacing="0" w:lineRule="auto"/>
        <w:ind w:left="720" w:hanging="360"/>
      </w:pPr>
      <w:r w:rsidDel="00000000" w:rsidR="00000000" w:rsidRPr="00000000">
        <w:rPr>
          <w:rtl w:val="0"/>
        </w:rPr>
        <w:t xml:space="preserve">Review analyzer error messages and instrument status.</w:t>
      </w:r>
    </w:p>
    <w:p w:rsidR="00000000" w:rsidDel="00000000" w:rsidP="00000000" w:rsidRDefault="00000000" w:rsidRPr="00000000" w14:paraId="0000005D">
      <w:pPr>
        <w:numPr>
          <w:ilvl w:val="0"/>
          <w:numId w:val="18"/>
        </w:numPr>
        <w:spacing w:after="0" w:afterAutospacing="0" w:before="0" w:beforeAutospacing="0" w:lineRule="auto"/>
        <w:ind w:left="720" w:hanging="360"/>
      </w:pPr>
      <w:r w:rsidDel="00000000" w:rsidR="00000000" w:rsidRPr="00000000">
        <w:rPr>
          <w:rtl w:val="0"/>
        </w:rPr>
        <w:t xml:space="preserve">Repeat QC when appropriate.</w:t>
      </w:r>
    </w:p>
    <w:p w:rsidR="00000000" w:rsidDel="00000000" w:rsidP="00000000" w:rsidRDefault="00000000" w:rsidRPr="00000000" w14:paraId="0000005E">
      <w:pPr>
        <w:numPr>
          <w:ilvl w:val="0"/>
          <w:numId w:val="18"/>
        </w:numPr>
        <w:spacing w:after="0" w:afterAutospacing="0" w:before="0" w:beforeAutospacing="0" w:lineRule="auto"/>
        <w:ind w:left="720" w:hanging="360"/>
      </w:pPr>
      <w:r w:rsidDel="00000000" w:rsidR="00000000" w:rsidRPr="00000000">
        <w:rPr>
          <w:rtl w:val="0"/>
        </w:rPr>
        <w:t xml:space="preserve">Perform corrective action according to laboratory policy.</w:t>
      </w:r>
    </w:p>
    <w:p w:rsidR="00000000" w:rsidDel="00000000" w:rsidP="00000000" w:rsidRDefault="00000000" w:rsidRPr="00000000" w14:paraId="0000005F">
      <w:pPr>
        <w:numPr>
          <w:ilvl w:val="0"/>
          <w:numId w:val="18"/>
        </w:numPr>
        <w:spacing w:after="0" w:afterAutospacing="0" w:before="0" w:beforeAutospacing="0" w:lineRule="auto"/>
        <w:ind w:left="720" w:hanging="360"/>
      </w:pPr>
      <w:r w:rsidDel="00000000" w:rsidR="00000000" w:rsidRPr="00000000">
        <w:rPr>
          <w:rtl w:val="0"/>
        </w:rPr>
        <w:t xml:space="preserve">Document the QC failure and corrective action.</w:t>
      </w:r>
    </w:p>
    <w:p w:rsidR="00000000" w:rsidDel="00000000" w:rsidP="00000000" w:rsidRDefault="00000000" w:rsidRPr="00000000" w14:paraId="00000060">
      <w:pPr>
        <w:numPr>
          <w:ilvl w:val="0"/>
          <w:numId w:val="18"/>
        </w:numPr>
        <w:spacing w:after="240" w:before="0" w:beforeAutospacing="0" w:lineRule="auto"/>
        <w:ind w:left="720" w:hanging="360"/>
      </w:pPr>
      <w:r w:rsidDel="00000000" w:rsidR="00000000" w:rsidRPr="00000000">
        <w:rPr>
          <w:rtl w:val="0"/>
        </w:rPr>
        <w:t xml:space="preserve">Resume patient testing only after acceptable QC has been established.</w:t>
      </w:r>
    </w:p>
    <w:p w:rsidR="00000000" w:rsidDel="00000000" w:rsidP="00000000" w:rsidRDefault="00000000" w:rsidRPr="00000000" w14:paraId="00000061">
      <w:pPr>
        <w:spacing w:after="240" w:before="240" w:lineRule="auto"/>
        <w:rPr/>
      </w:pPr>
      <w:r w:rsidDel="00000000" w:rsidR="00000000" w:rsidRPr="00000000">
        <w:rPr>
          <w:rtl w:val="0"/>
        </w:rPr>
        <w:br w:type="textWrapping"/>
      </w:r>
    </w:p>
    <w:p w:rsidR="00000000" w:rsidDel="00000000" w:rsidP="00000000" w:rsidRDefault="00000000" w:rsidRPr="00000000" w14:paraId="00000062">
      <w:pPr>
        <w:spacing w:after="240" w:before="240" w:lineRule="auto"/>
        <w:rPr/>
      </w:pPr>
      <w:r w:rsidDel="00000000" w:rsidR="00000000" w:rsidRPr="00000000">
        <w:rPr>
          <w:rtl w:val="0"/>
        </w:rPr>
      </w:r>
    </w:p>
    <w:p w:rsidR="00000000" w:rsidDel="00000000" w:rsidP="00000000" w:rsidRDefault="00000000" w:rsidRPr="00000000" w14:paraId="00000063">
      <w:pPr>
        <w:spacing w:after="240" w:before="240" w:lineRule="auto"/>
        <w:rPr/>
      </w:pP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rPr>
          <w:rtl w:val="0"/>
        </w:rPr>
        <w:br w:type="textWrapping"/>
      </w:r>
    </w:p>
    <w:p w:rsidR="00000000" w:rsidDel="00000000" w:rsidP="00000000" w:rsidRDefault="00000000" w:rsidRPr="00000000" w14:paraId="00000065">
      <w:pPr>
        <w:spacing w:after="240" w:before="240" w:lineRule="auto"/>
        <w:rPr>
          <w:b w:val="1"/>
          <w:bCs w:val="1"/>
        </w:rPr>
      </w:pPr>
      <w:r w:rsidDel="00000000" w:rsidR="00000000" w:rsidRPr="00000000">
        <w:rPr>
          <w:b w:val="1"/>
          <w:bCs w:val="1"/>
          <w:rtl w:val="0"/>
        </w:rPr>
        <w:t xml:space="preserve">PROCEDURE</w:t>
      </w:r>
    </w:p>
    <w:p w:rsidR="00000000" w:rsidDel="00000000" w:rsidP="00000000" w:rsidRDefault="00000000" w:rsidRPr="00000000" w14:paraId="00000066">
      <w:pPr>
        <w:spacing w:after="240" w:before="240" w:lineRule="auto"/>
        <w:ind w:left="720" w:firstLine="0"/>
        <w:rPr>
          <w:b w:val="1"/>
          <w:bCs w:val="1"/>
          <w:i w:val="1"/>
          <w:iCs w:val="1"/>
        </w:rPr>
      </w:pPr>
      <w:r w:rsidDel="00000000" w:rsidR="00000000" w:rsidRPr="00000000">
        <w:rPr>
          <w:b w:val="1"/>
          <w:bCs w:val="1"/>
          <w:i w:val="1"/>
          <w:iCs w:val="1"/>
          <w:rtl w:val="0"/>
        </w:rPr>
        <w:t xml:space="preserve">PRE-ANALYTICAL PHASE</w:t>
      </w:r>
    </w:p>
    <w:p w:rsidR="00000000" w:rsidDel="00000000" w:rsidP="00000000" w:rsidRDefault="00000000" w:rsidRPr="00000000" w14:paraId="00000067">
      <w:pPr>
        <w:spacing w:after="240" w:before="240" w:lineRule="auto"/>
        <w:rPr>
          <w:b w:val="1"/>
          <w:bCs w:val="1"/>
          <w:i w:val="1"/>
          <w:iCs w:val="1"/>
        </w:rPr>
      </w:pPr>
      <w:r w:rsidDel="00000000" w:rsidR="00000000" w:rsidRPr="00000000">
        <w:rPr>
          <w:b w:val="1"/>
          <w:bCs w:val="1"/>
          <w:i w:val="1"/>
          <w:iCs w:val="1"/>
          <w:rtl w:val="0"/>
        </w:rPr>
        <w:t xml:space="preserve">A. Patient Identification</w:t>
      </w:r>
    </w:p>
    <w:p w:rsidR="00000000" w:rsidDel="00000000" w:rsidP="00000000" w:rsidRDefault="00000000" w:rsidRPr="00000000" w14:paraId="00000068">
      <w:pPr>
        <w:numPr>
          <w:ilvl w:val="0"/>
          <w:numId w:val="8"/>
        </w:numPr>
        <w:spacing w:after="0" w:afterAutospacing="0" w:before="240" w:lineRule="auto"/>
        <w:ind w:left="720" w:hanging="360"/>
      </w:pPr>
      <w:r w:rsidDel="00000000" w:rsidR="00000000" w:rsidRPr="00000000">
        <w:rPr>
          <w:rtl w:val="0"/>
        </w:rPr>
        <w:t xml:space="preserve">Receive the laboratory request/requisition.</w:t>
      </w:r>
    </w:p>
    <w:p w:rsidR="00000000" w:rsidDel="00000000" w:rsidP="00000000" w:rsidRDefault="00000000" w:rsidRPr="00000000" w14:paraId="00000069">
      <w:pPr>
        <w:numPr>
          <w:ilvl w:val="0"/>
          <w:numId w:val="8"/>
        </w:numPr>
        <w:spacing w:after="0" w:afterAutospacing="0" w:before="0" w:beforeAutospacing="0" w:lineRule="auto"/>
        <w:ind w:left="720" w:hanging="360"/>
      </w:pPr>
      <w:r w:rsidDel="00000000" w:rsidR="00000000" w:rsidRPr="00000000">
        <w:rPr>
          <w:rtl w:val="0"/>
        </w:rPr>
        <w:t xml:space="preserve">Verify the patient’s identity using the required patient identifiers.</w:t>
      </w:r>
    </w:p>
    <w:p w:rsidR="00000000" w:rsidDel="00000000" w:rsidP="00000000" w:rsidRDefault="00000000" w:rsidRPr="00000000" w14:paraId="0000006A">
      <w:pPr>
        <w:numPr>
          <w:ilvl w:val="0"/>
          <w:numId w:val="8"/>
        </w:numPr>
        <w:spacing w:after="0" w:afterAutospacing="0" w:before="0" w:beforeAutospacing="0" w:lineRule="auto"/>
        <w:ind w:left="720" w:hanging="360"/>
      </w:pPr>
      <w:r w:rsidDel="00000000" w:rsidR="00000000" w:rsidRPr="00000000">
        <w:rPr>
          <w:rtl w:val="0"/>
        </w:rPr>
        <w:t xml:space="preserve">Confirm that the patient information on the requisition corresponds with the specimen label.</w:t>
      </w:r>
    </w:p>
    <w:p w:rsidR="00000000" w:rsidDel="00000000" w:rsidP="00000000" w:rsidRDefault="00000000" w:rsidRPr="00000000" w14:paraId="0000006B">
      <w:pPr>
        <w:numPr>
          <w:ilvl w:val="0"/>
          <w:numId w:val="8"/>
        </w:numPr>
        <w:spacing w:after="240" w:before="0" w:beforeAutospacing="0" w:lineRule="auto"/>
        <w:ind w:left="720" w:hanging="360"/>
      </w:pPr>
      <w:r w:rsidDel="00000000" w:rsidR="00000000" w:rsidRPr="00000000">
        <w:rPr>
          <w:rtl w:val="0"/>
        </w:rPr>
        <w:t xml:space="preserve">Confirm that a CBC has been requested.</w:t>
      </w:r>
    </w:p>
    <w:p w:rsidR="00000000" w:rsidDel="00000000" w:rsidP="00000000" w:rsidRDefault="00000000" w:rsidRPr="00000000" w14:paraId="0000006C">
      <w:pPr>
        <w:spacing w:after="240" w:before="240" w:lineRule="auto"/>
        <w:rPr>
          <w:b w:val="1"/>
          <w:bCs w:val="1"/>
          <w:i w:val="1"/>
          <w:iCs w:val="1"/>
        </w:rPr>
      </w:pPr>
      <w:r w:rsidDel="00000000" w:rsidR="00000000" w:rsidRPr="00000000">
        <w:rPr>
          <w:b w:val="1"/>
          <w:bCs w:val="1"/>
          <w:i w:val="1"/>
          <w:iCs w:val="1"/>
          <w:rtl w:val="0"/>
        </w:rPr>
        <w:t xml:space="preserve">B. Specimen Collection</w:t>
      </w:r>
    </w:p>
    <w:p w:rsidR="00000000" w:rsidDel="00000000" w:rsidP="00000000" w:rsidRDefault="00000000" w:rsidRPr="00000000" w14:paraId="0000006D">
      <w:pPr>
        <w:numPr>
          <w:ilvl w:val="0"/>
          <w:numId w:val="2"/>
        </w:numPr>
        <w:spacing w:after="0" w:afterAutospacing="0" w:before="240" w:lineRule="auto"/>
        <w:ind w:left="720" w:hanging="360"/>
      </w:pPr>
      <w:r w:rsidDel="00000000" w:rsidR="00000000" w:rsidRPr="00000000">
        <w:rPr>
          <w:rtl w:val="0"/>
        </w:rPr>
        <w:t xml:space="preserve">Perform hand hygiene and wear appropriate PPE.</w:t>
      </w:r>
    </w:p>
    <w:p w:rsidR="00000000" w:rsidDel="00000000" w:rsidP="00000000" w:rsidRDefault="00000000" w:rsidRPr="00000000" w14:paraId="0000006E">
      <w:pPr>
        <w:numPr>
          <w:ilvl w:val="0"/>
          <w:numId w:val="2"/>
        </w:numPr>
        <w:spacing w:after="0" w:afterAutospacing="0" w:before="0" w:beforeAutospacing="0" w:lineRule="auto"/>
        <w:ind w:left="720" w:hanging="360"/>
      </w:pPr>
      <w:r w:rsidDel="00000000" w:rsidR="00000000" w:rsidRPr="00000000">
        <w:rPr>
          <w:rtl w:val="0"/>
        </w:rPr>
        <w:t xml:space="preserve">Prepare the required venipuncture materials and lavender-top EDTA tube.</w:t>
      </w:r>
    </w:p>
    <w:p w:rsidR="00000000" w:rsidDel="00000000" w:rsidP="00000000" w:rsidRDefault="00000000" w:rsidRPr="00000000" w14:paraId="0000006F">
      <w:pPr>
        <w:numPr>
          <w:ilvl w:val="0"/>
          <w:numId w:val="2"/>
        </w:numPr>
        <w:spacing w:after="0" w:afterAutospacing="0" w:before="0" w:beforeAutospacing="0" w:lineRule="auto"/>
        <w:ind w:left="720" w:hanging="360"/>
      </w:pPr>
      <w:r w:rsidDel="00000000" w:rsidR="00000000" w:rsidRPr="00000000">
        <w:rPr>
          <w:rtl w:val="0"/>
        </w:rPr>
        <w:t xml:space="preserve">Perform venipuncture using standard aseptic technique.</w:t>
      </w:r>
    </w:p>
    <w:p w:rsidR="00000000" w:rsidDel="00000000" w:rsidP="00000000" w:rsidRDefault="00000000" w:rsidRPr="00000000" w14:paraId="00000070">
      <w:pPr>
        <w:numPr>
          <w:ilvl w:val="0"/>
          <w:numId w:val="2"/>
        </w:numPr>
        <w:spacing w:after="0" w:afterAutospacing="0" w:before="0" w:beforeAutospacing="0" w:lineRule="auto"/>
        <w:ind w:left="720" w:hanging="360"/>
      </w:pPr>
      <w:r w:rsidDel="00000000" w:rsidR="00000000" w:rsidRPr="00000000">
        <w:rPr>
          <w:rtl w:val="0"/>
        </w:rPr>
        <w:t xml:space="preserve">Collect the required volume of venous blood.</w:t>
      </w:r>
    </w:p>
    <w:p w:rsidR="00000000" w:rsidDel="00000000" w:rsidP="00000000" w:rsidRDefault="00000000" w:rsidRPr="00000000" w14:paraId="00000071">
      <w:pPr>
        <w:numPr>
          <w:ilvl w:val="0"/>
          <w:numId w:val="2"/>
        </w:numPr>
        <w:spacing w:after="0" w:afterAutospacing="0" w:before="0" w:beforeAutospacing="0" w:lineRule="auto"/>
        <w:ind w:left="720" w:hanging="360"/>
      </w:pPr>
      <w:r w:rsidDel="00000000" w:rsidR="00000000" w:rsidRPr="00000000">
        <w:rPr>
          <w:rtl w:val="0"/>
        </w:rPr>
        <w:t xml:space="preserve">Release the tourniquet according to standard phlebotomy procedure.</w:t>
      </w:r>
    </w:p>
    <w:p w:rsidR="00000000" w:rsidDel="00000000" w:rsidP="00000000" w:rsidRDefault="00000000" w:rsidRPr="00000000" w14:paraId="00000072">
      <w:pPr>
        <w:numPr>
          <w:ilvl w:val="0"/>
          <w:numId w:val="2"/>
        </w:numPr>
        <w:spacing w:after="0" w:afterAutospacing="0" w:before="0" w:beforeAutospacing="0" w:lineRule="auto"/>
        <w:ind w:left="720" w:hanging="360"/>
      </w:pPr>
      <w:r w:rsidDel="00000000" w:rsidR="00000000" w:rsidRPr="00000000">
        <w:rPr>
          <w:rtl w:val="0"/>
        </w:rPr>
        <w:t xml:space="preserve">Remove the collection device safely and dispose of sharps immediately in the designated sharps container.</w:t>
      </w:r>
    </w:p>
    <w:p w:rsidR="00000000" w:rsidDel="00000000" w:rsidP="00000000" w:rsidRDefault="00000000" w:rsidRPr="00000000" w14:paraId="00000073">
      <w:pPr>
        <w:numPr>
          <w:ilvl w:val="0"/>
          <w:numId w:val="2"/>
        </w:numPr>
        <w:spacing w:after="0" w:afterAutospacing="0" w:before="0" w:beforeAutospacing="0" w:lineRule="auto"/>
        <w:ind w:left="720" w:hanging="360"/>
      </w:pPr>
      <w:r w:rsidDel="00000000" w:rsidR="00000000" w:rsidRPr="00000000">
        <w:rPr>
          <w:rtl w:val="0"/>
        </w:rPr>
        <w:t xml:space="preserve">Gently invert the EDTA tube 8–10 times to ensure adequate mixing with the anticoagulant.</w:t>
      </w:r>
    </w:p>
    <w:p w:rsidR="00000000" w:rsidDel="00000000" w:rsidP="00000000" w:rsidRDefault="00000000" w:rsidRPr="00000000" w14:paraId="00000074">
      <w:pPr>
        <w:numPr>
          <w:ilvl w:val="0"/>
          <w:numId w:val="2"/>
        </w:numPr>
        <w:spacing w:after="240" w:before="0" w:beforeAutospacing="0" w:lineRule="auto"/>
        <w:ind w:left="720" w:hanging="360"/>
      </w:pPr>
      <w:r w:rsidDel="00000000" w:rsidR="00000000" w:rsidRPr="00000000">
        <w:rPr>
          <w:rtl w:val="0"/>
        </w:rPr>
        <w:t xml:space="preserve">Label the specimen immediately with the required patient identification and collection information.</w:t>
      </w:r>
    </w:p>
    <w:p w:rsidR="00000000" w:rsidDel="00000000" w:rsidP="00000000" w:rsidRDefault="00000000" w:rsidRPr="00000000" w14:paraId="00000075">
      <w:pPr>
        <w:spacing w:after="240" w:before="240" w:lineRule="auto"/>
        <w:rPr>
          <w:b w:val="1"/>
          <w:bCs w:val="1"/>
          <w:i w:val="1"/>
          <w:iCs w:val="1"/>
        </w:rPr>
      </w:pPr>
      <w:r w:rsidDel="00000000" w:rsidR="00000000" w:rsidRPr="00000000">
        <w:rPr>
          <w:b w:val="1"/>
          <w:bCs w:val="1"/>
          <w:i w:val="1"/>
          <w:iCs w:val="1"/>
          <w:rtl w:val="0"/>
        </w:rPr>
        <w:t xml:space="preserve">C. Specimen Inspection</w:t>
      </w:r>
    </w:p>
    <w:p w:rsidR="00000000" w:rsidDel="00000000" w:rsidP="00000000" w:rsidRDefault="00000000" w:rsidRPr="00000000" w14:paraId="00000076">
      <w:pPr>
        <w:spacing w:after="240" w:before="240" w:lineRule="auto"/>
        <w:rPr/>
      </w:pPr>
      <w:r w:rsidDel="00000000" w:rsidR="00000000" w:rsidRPr="00000000">
        <w:rPr>
          <w:rtl w:val="0"/>
        </w:rPr>
        <w:t xml:space="preserve">Inspect the specimen for:</w:t>
      </w:r>
    </w:p>
    <w:p w:rsidR="00000000" w:rsidDel="00000000" w:rsidP="00000000" w:rsidRDefault="00000000" w:rsidRPr="00000000" w14:paraId="00000077">
      <w:pPr>
        <w:numPr>
          <w:ilvl w:val="0"/>
          <w:numId w:val="22"/>
        </w:numPr>
        <w:spacing w:after="0" w:afterAutospacing="0" w:before="240" w:lineRule="auto"/>
        <w:ind w:left="720" w:hanging="360"/>
      </w:pPr>
      <w:r w:rsidDel="00000000" w:rsidR="00000000" w:rsidRPr="00000000">
        <w:rPr>
          <w:rtl w:val="0"/>
        </w:rPr>
        <w:t xml:space="preserve">Proper identification</w:t>
      </w:r>
    </w:p>
    <w:p w:rsidR="00000000" w:rsidDel="00000000" w:rsidP="00000000" w:rsidRDefault="00000000" w:rsidRPr="00000000" w14:paraId="00000078">
      <w:pPr>
        <w:numPr>
          <w:ilvl w:val="0"/>
          <w:numId w:val="22"/>
        </w:numPr>
        <w:spacing w:after="0" w:afterAutospacing="0" w:before="0" w:beforeAutospacing="0" w:lineRule="auto"/>
        <w:ind w:left="720" w:hanging="360"/>
      </w:pPr>
      <w:r w:rsidDel="00000000" w:rsidR="00000000" w:rsidRPr="00000000">
        <w:rPr>
          <w:rtl w:val="0"/>
        </w:rPr>
        <w:t xml:space="preserve">Correct collection tube</w:t>
      </w:r>
    </w:p>
    <w:p w:rsidR="00000000" w:rsidDel="00000000" w:rsidP="00000000" w:rsidRDefault="00000000" w:rsidRPr="00000000" w14:paraId="00000079">
      <w:pPr>
        <w:numPr>
          <w:ilvl w:val="0"/>
          <w:numId w:val="22"/>
        </w:numPr>
        <w:spacing w:after="0" w:afterAutospacing="0" w:before="0" w:beforeAutospacing="0" w:lineRule="auto"/>
        <w:ind w:left="720" w:hanging="360"/>
      </w:pPr>
      <w:r w:rsidDel="00000000" w:rsidR="00000000" w:rsidRPr="00000000">
        <w:rPr>
          <w:rtl w:val="0"/>
        </w:rPr>
        <w:t xml:space="preserve">Adequate volume</w:t>
      </w:r>
    </w:p>
    <w:p w:rsidR="00000000" w:rsidDel="00000000" w:rsidP="00000000" w:rsidRDefault="00000000" w:rsidRPr="00000000" w14:paraId="0000007A">
      <w:pPr>
        <w:numPr>
          <w:ilvl w:val="0"/>
          <w:numId w:val="22"/>
        </w:numPr>
        <w:spacing w:after="0" w:afterAutospacing="0" w:before="0" w:beforeAutospacing="0" w:lineRule="auto"/>
        <w:ind w:left="720" w:hanging="360"/>
      </w:pPr>
      <w:r w:rsidDel="00000000" w:rsidR="00000000" w:rsidRPr="00000000">
        <w:rPr>
          <w:rtl w:val="0"/>
        </w:rPr>
        <w:t xml:space="preserve">Proper mixing</w:t>
      </w:r>
    </w:p>
    <w:p w:rsidR="00000000" w:rsidDel="00000000" w:rsidP="00000000" w:rsidRDefault="00000000" w:rsidRPr="00000000" w14:paraId="0000007B">
      <w:pPr>
        <w:numPr>
          <w:ilvl w:val="0"/>
          <w:numId w:val="22"/>
        </w:numPr>
        <w:spacing w:after="0" w:afterAutospacing="0" w:before="0" w:beforeAutospacing="0" w:lineRule="auto"/>
        <w:ind w:left="720" w:hanging="360"/>
      </w:pPr>
      <w:r w:rsidDel="00000000" w:rsidR="00000000" w:rsidRPr="00000000">
        <w:rPr>
          <w:rtl w:val="0"/>
        </w:rPr>
        <w:t xml:space="preserve">Clots</w:t>
      </w:r>
    </w:p>
    <w:p w:rsidR="00000000" w:rsidDel="00000000" w:rsidP="00000000" w:rsidRDefault="00000000" w:rsidRPr="00000000" w14:paraId="0000007C">
      <w:pPr>
        <w:numPr>
          <w:ilvl w:val="0"/>
          <w:numId w:val="22"/>
        </w:numPr>
        <w:spacing w:after="0" w:afterAutospacing="0" w:before="0" w:beforeAutospacing="0" w:lineRule="auto"/>
        <w:ind w:left="720" w:hanging="360"/>
      </w:pPr>
      <w:r w:rsidDel="00000000" w:rsidR="00000000" w:rsidRPr="00000000">
        <w:rPr>
          <w:rtl w:val="0"/>
        </w:rPr>
        <w:t xml:space="preserve">Hemolysis</w:t>
      </w:r>
    </w:p>
    <w:p w:rsidR="00000000" w:rsidDel="00000000" w:rsidP="00000000" w:rsidRDefault="00000000" w:rsidRPr="00000000" w14:paraId="0000007D">
      <w:pPr>
        <w:numPr>
          <w:ilvl w:val="0"/>
          <w:numId w:val="22"/>
        </w:numPr>
        <w:spacing w:after="240" w:before="0" w:beforeAutospacing="0" w:lineRule="auto"/>
        <w:ind w:left="720" w:hanging="360"/>
      </w:pPr>
      <w:r w:rsidDel="00000000" w:rsidR="00000000" w:rsidRPr="00000000">
        <w:rPr>
          <w:rtl w:val="0"/>
        </w:rPr>
        <w:t xml:space="preserve">Leakage or contamination</w:t>
      </w:r>
    </w:p>
    <w:p w:rsidR="00000000" w:rsidDel="00000000" w:rsidP="00000000" w:rsidRDefault="00000000" w:rsidRPr="00000000" w14:paraId="0000007E">
      <w:pPr>
        <w:spacing w:after="240" w:before="240" w:lineRule="auto"/>
        <w:rPr/>
      </w:pPr>
      <w:r w:rsidDel="00000000" w:rsidR="00000000" w:rsidRPr="00000000">
        <w:rPr>
          <w:rtl w:val="0"/>
        </w:rPr>
        <w:t xml:space="preserve">Specimens that do not meet laboratory acceptance criteria must be rejected or handled according to the established specimen-rejection policy.</w:t>
      </w:r>
    </w:p>
    <w:p w:rsidR="00000000" w:rsidDel="00000000" w:rsidP="00000000" w:rsidRDefault="00000000" w:rsidRPr="00000000" w14:paraId="0000007F">
      <w:pPr>
        <w:spacing w:after="240" w:before="240" w:lineRule="auto"/>
        <w:rPr/>
      </w:pPr>
      <w:r w:rsidDel="00000000" w:rsidR="00000000" w:rsidRPr="00000000">
        <w:rPr>
          <w:rtl w:val="0"/>
        </w:rPr>
        <w:br w:type="textWrapping"/>
      </w:r>
    </w:p>
    <w:p w:rsidR="00000000" w:rsidDel="00000000" w:rsidP="00000000" w:rsidRDefault="00000000" w:rsidRPr="00000000" w14:paraId="00000080">
      <w:pPr>
        <w:spacing w:after="240" w:before="240" w:lineRule="auto"/>
        <w:rPr/>
      </w:pPr>
      <w:r w:rsidDel="00000000" w:rsidR="00000000" w:rsidRPr="00000000">
        <w:rPr>
          <w:rtl w:val="0"/>
        </w:rPr>
        <w:br w:type="textWrapping"/>
      </w:r>
    </w:p>
    <w:p w:rsidR="00000000" w:rsidDel="00000000" w:rsidP="00000000" w:rsidRDefault="00000000" w:rsidRPr="00000000" w14:paraId="00000081">
      <w:pPr>
        <w:spacing w:after="240" w:before="240" w:lineRule="auto"/>
        <w:ind w:left="720" w:firstLine="0"/>
        <w:rPr>
          <w:b w:val="1"/>
          <w:bCs w:val="1"/>
          <w:i w:val="1"/>
          <w:iCs w:val="1"/>
        </w:rPr>
      </w:pPr>
      <w:r w:rsidDel="00000000" w:rsidR="00000000" w:rsidRPr="00000000">
        <w:rPr>
          <w:b w:val="1"/>
          <w:bCs w:val="1"/>
          <w:i w:val="1"/>
          <w:iCs w:val="1"/>
          <w:rtl w:val="0"/>
        </w:rPr>
        <w:t xml:space="preserve">ANALYTICAL PHASE</w:t>
      </w:r>
    </w:p>
    <w:p w:rsidR="00000000" w:rsidDel="00000000" w:rsidP="00000000" w:rsidRDefault="00000000" w:rsidRPr="00000000" w14:paraId="00000082">
      <w:pPr>
        <w:spacing w:after="240" w:before="240" w:lineRule="auto"/>
        <w:ind w:left="720" w:firstLine="0"/>
        <w:rPr>
          <w:b w:val="1"/>
          <w:bCs w:val="1"/>
          <w:i w:val="1"/>
          <w:iCs w:val="1"/>
        </w:rPr>
      </w:pPr>
      <w:r w:rsidDel="00000000" w:rsidR="00000000" w:rsidRPr="00000000">
        <w:rPr>
          <w:rtl w:val="0"/>
        </w:rPr>
      </w:r>
    </w:p>
    <w:p w:rsidR="00000000" w:rsidDel="00000000" w:rsidP="00000000" w:rsidRDefault="00000000" w:rsidRPr="00000000" w14:paraId="00000083">
      <w:pPr>
        <w:numPr>
          <w:ilvl w:val="0"/>
          <w:numId w:val="24"/>
        </w:numPr>
        <w:spacing w:after="0" w:afterAutospacing="0" w:before="240" w:lineRule="auto"/>
        <w:ind w:left="720" w:hanging="360"/>
        <w:rPr>
          <w:b w:val="1"/>
          <w:bCs w:val="1"/>
          <w:i w:val="1"/>
          <w:iCs w:val="1"/>
          <w:u w:val="none"/>
        </w:rPr>
      </w:pPr>
      <w:r w:rsidDel="00000000" w:rsidR="00000000" w:rsidRPr="00000000">
        <w:rPr>
          <w:b w:val="1"/>
          <w:bCs w:val="1"/>
          <w:i w:val="1"/>
          <w:iCs w:val="1"/>
          <w:rtl w:val="0"/>
        </w:rPr>
        <w:t xml:space="preserve"> Automated CBC Analysis</w:t>
      </w:r>
      <w:r w:rsidDel="00000000" w:rsidR="00000000" w:rsidRPr="00000000">
        <w:rPr>
          <w:rtl w:val="0"/>
        </w:rPr>
      </w:r>
    </w:p>
    <w:p w:rsidR="00000000" w:rsidDel="00000000" w:rsidP="00000000" w:rsidRDefault="00000000" w:rsidRPr="00000000" w14:paraId="00000084">
      <w:pPr>
        <w:numPr>
          <w:ilvl w:val="1"/>
          <w:numId w:val="24"/>
        </w:numPr>
        <w:spacing w:after="0" w:afterAutospacing="0" w:before="0" w:beforeAutospacing="0" w:lineRule="auto"/>
        <w:ind w:left="1440" w:hanging="360"/>
        <w:rPr>
          <w:u w:val="none"/>
        </w:rPr>
      </w:pPr>
      <w:r w:rsidDel="00000000" w:rsidR="00000000" w:rsidRPr="00000000">
        <w:rPr>
          <w:rtl w:val="0"/>
        </w:rPr>
        <w:t xml:space="preserve">Verify that the hematology analyzer is operational.</w:t>
      </w:r>
    </w:p>
    <w:p w:rsidR="00000000" w:rsidDel="00000000" w:rsidP="00000000" w:rsidRDefault="00000000" w:rsidRPr="00000000" w14:paraId="00000085">
      <w:pPr>
        <w:numPr>
          <w:ilvl w:val="1"/>
          <w:numId w:val="24"/>
        </w:numPr>
        <w:spacing w:after="0" w:afterAutospacing="0" w:before="0" w:beforeAutospacing="0" w:lineRule="auto"/>
        <w:ind w:left="1440" w:hanging="360"/>
        <w:rPr>
          <w:u w:val="none"/>
        </w:rPr>
      </w:pPr>
      <w:r w:rsidDel="00000000" w:rsidR="00000000" w:rsidRPr="00000000">
        <w:rPr>
          <w:rtl w:val="0"/>
        </w:rPr>
        <w:t xml:space="preserve">Confirm that required calibration and QC procedures have been completed successfully.</w:t>
      </w:r>
    </w:p>
    <w:p w:rsidR="00000000" w:rsidDel="00000000" w:rsidP="00000000" w:rsidRDefault="00000000" w:rsidRPr="00000000" w14:paraId="00000086">
      <w:pPr>
        <w:numPr>
          <w:ilvl w:val="1"/>
          <w:numId w:val="24"/>
        </w:numPr>
        <w:spacing w:after="0" w:afterAutospacing="0" w:before="0" w:beforeAutospacing="0" w:lineRule="auto"/>
        <w:ind w:left="1440" w:hanging="360"/>
        <w:rPr>
          <w:u w:val="none"/>
        </w:rPr>
      </w:pPr>
      <w:r w:rsidDel="00000000" w:rsidR="00000000" w:rsidRPr="00000000">
        <w:rPr>
          <w:rtl w:val="0"/>
        </w:rPr>
        <w:t xml:space="preserve">Check reagent levels, waste-container status, and analyzer error messages.</w:t>
      </w:r>
    </w:p>
    <w:p w:rsidR="00000000" w:rsidDel="00000000" w:rsidP="00000000" w:rsidRDefault="00000000" w:rsidRPr="00000000" w14:paraId="00000087">
      <w:pPr>
        <w:numPr>
          <w:ilvl w:val="1"/>
          <w:numId w:val="24"/>
        </w:numPr>
        <w:spacing w:after="0" w:afterAutospacing="0" w:before="0" w:beforeAutospacing="0" w:lineRule="auto"/>
        <w:ind w:left="1440" w:hanging="360"/>
        <w:rPr>
          <w:u w:val="none"/>
        </w:rPr>
      </w:pPr>
      <w:r w:rsidDel="00000000" w:rsidR="00000000" w:rsidRPr="00000000">
        <w:rPr>
          <w:rtl w:val="0"/>
        </w:rPr>
        <w:t xml:space="preserve">Gently mix the EDTA specimen before analysis.</w:t>
      </w:r>
    </w:p>
    <w:p w:rsidR="00000000" w:rsidDel="00000000" w:rsidP="00000000" w:rsidRDefault="00000000" w:rsidRPr="00000000" w14:paraId="00000088">
      <w:pPr>
        <w:numPr>
          <w:ilvl w:val="1"/>
          <w:numId w:val="24"/>
        </w:numPr>
        <w:spacing w:after="0" w:afterAutospacing="0" w:before="0" w:beforeAutospacing="0" w:lineRule="auto"/>
        <w:ind w:left="1440" w:hanging="360"/>
        <w:rPr>
          <w:u w:val="none"/>
        </w:rPr>
      </w:pPr>
      <w:r w:rsidDel="00000000" w:rsidR="00000000" w:rsidRPr="00000000">
        <w:rPr>
          <w:rtl w:val="0"/>
        </w:rPr>
        <w:t xml:space="preserve">Enter or scan the patient’s specimen identification into the analyzer or LIS.</w:t>
      </w:r>
    </w:p>
    <w:p w:rsidR="00000000" w:rsidDel="00000000" w:rsidP="00000000" w:rsidRDefault="00000000" w:rsidRPr="00000000" w14:paraId="00000089">
      <w:pPr>
        <w:numPr>
          <w:ilvl w:val="1"/>
          <w:numId w:val="24"/>
        </w:numPr>
        <w:spacing w:after="0" w:afterAutospacing="0" w:before="0" w:beforeAutospacing="0" w:lineRule="auto"/>
        <w:ind w:left="1440" w:hanging="360"/>
        <w:rPr>
          <w:u w:val="none"/>
        </w:rPr>
      </w:pPr>
      <w:r w:rsidDel="00000000" w:rsidR="00000000" w:rsidRPr="00000000">
        <w:rPr>
          <w:rtl w:val="0"/>
        </w:rPr>
        <w:t xml:space="preserve">Select the appropriate CBC/whole-blood analysis mode.</w:t>
      </w:r>
    </w:p>
    <w:p w:rsidR="00000000" w:rsidDel="00000000" w:rsidP="00000000" w:rsidRDefault="00000000" w:rsidRPr="00000000" w14:paraId="0000008A">
      <w:pPr>
        <w:numPr>
          <w:ilvl w:val="1"/>
          <w:numId w:val="24"/>
        </w:numPr>
        <w:spacing w:after="0" w:afterAutospacing="0" w:before="0" w:beforeAutospacing="0" w:lineRule="auto"/>
        <w:ind w:left="1440" w:hanging="360"/>
        <w:rPr>
          <w:u w:val="none"/>
        </w:rPr>
      </w:pPr>
      <w:r w:rsidDel="00000000" w:rsidR="00000000" w:rsidRPr="00000000">
        <w:rPr>
          <w:rtl w:val="0"/>
        </w:rPr>
        <w:t xml:space="preserve">Place the specimen in the designated sampling position.</w:t>
      </w:r>
    </w:p>
    <w:p w:rsidR="00000000" w:rsidDel="00000000" w:rsidP="00000000" w:rsidRDefault="00000000" w:rsidRPr="00000000" w14:paraId="0000008B">
      <w:pPr>
        <w:numPr>
          <w:ilvl w:val="1"/>
          <w:numId w:val="24"/>
        </w:numPr>
        <w:spacing w:after="0" w:afterAutospacing="0" w:before="0" w:beforeAutospacing="0" w:lineRule="auto"/>
        <w:ind w:left="1440" w:hanging="360"/>
        <w:rPr>
          <w:u w:val="none"/>
        </w:rPr>
      </w:pPr>
      <w:r w:rsidDel="00000000" w:rsidR="00000000" w:rsidRPr="00000000">
        <w:rPr>
          <w:rtl w:val="0"/>
        </w:rPr>
        <w:t xml:space="preserve">Initiate the analysis according to the manufacturer’s operating instructions.</w:t>
      </w:r>
    </w:p>
    <w:p w:rsidR="00000000" w:rsidDel="00000000" w:rsidP="00000000" w:rsidRDefault="00000000" w:rsidRPr="00000000" w14:paraId="0000008C">
      <w:pPr>
        <w:numPr>
          <w:ilvl w:val="1"/>
          <w:numId w:val="24"/>
        </w:numPr>
        <w:spacing w:after="0" w:afterAutospacing="0" w:before="0" w:beforeAutospacing="0" w:lineRule="auto"/>
        <w:ind w:left="1440" w:hanging="360"/>
        <w:rPr>
          <w:u w:val="none"/>
        </w:rPr>
      </w:pPr>
      <w:r w:rsidDel="00000000" w:rsidR="00000000" w:rsidRPr="00000000">
        <w:rPr>
          <w:rtl w:val="0"/>
        </w:rPr>
        <w:t xml:space="preserve">Allow the analyzer to aspirate and process the specimen.</w:t>
      </w:r>
    </w:p>
    <w:p w:rsidR="00000000" w:rsidDel="00000000" w:rsidP="00000000" w:rsidRDefault="00000000" w:rsidRPr="00000000" w14:paraId="0000008D">
      <w:pPr>
        <w:numPr>
          <w:ilvl w:val="1"/>
          <w:numId w:val="24"/>
        </w:numPr>
        <w:spacing w:after="0" w:afterAutospacing="0" w:before="0" w:beforeAutospacing="0" w:lineRule="auto"/>
        <w:ind w:left="1440" w:hanging="360"/>
        <w:rPr>
          <w:u w:val="none"/>
        </w:rPr>
      </w:pPr>
      <w:r w:rsidDel="00000000" w:rsidR="00000000" w:rsidRPr="00000000">
        <w:rPr>
          <w:rtl w:val="0"/>
        </w:rPr>
        <w:t xml:space="preserve">Wait for the complete CBC result.</w:t>
      </w:r>
    </w:p>
    <w:p w:rsidR="00000000" w:rsidDel="00000000" w:rsidP="00000000" w:rsidRDefault="00000000" w:rsidRPr="00000000" w14:paraId="0000008E">
      <w:pPr>
        <w:numPr>
          <w:ilvl w:val="1"/>
          <w:numId w:val="24"/>
        </w:numPr>
        <w:spacing w:after="0" w:afterAutospacing="0" w:before="0" w:beforeAutospacing="0" w:lineRule="auto"/>
        <w:ind w:left="1440" w:hanging="360"/>
        <w:rPr>
          <w:u w:val="none"/>
        </w:rPr>
      </w:pPr>
      <w:r w:rsidDel="00000000" w:rsidR="00000000" w:rsidRPr="00000000">
        <w:rPr>
          <w:rtl w:val="0"/>
        </w:rPr>
        <w:t xml:space="preserve">Review the numerical results and analyzer flags.</w:t>
      </w:r>
    </w:p>
    <w:p w:rsidR="00000000" w:rsidDel="00000000" w:rsidP="00000000" w:rsidRDefault="00000000" w:rsidRPr="00000000" w14:paraId="0000008F">
      <w:pPr>
        <w:numPr>
          <w:ilvl w:val="1"/>
          <w:numId w:val="24"/>
        </w:numPr>
        <w:spacing w:after="240" w:before="0" w:beforeAutospacing="0" w:lineRule="auto"/>
        <w:ind w:left="1440" w:hanging="360"/>
        <w:rPr>
          <w:u w:val="none"/>
        </w:rPr>
      </w:pPr>
      <w:r w:rsidDel="00000000" w:rsidR="00000000" w:rsidRPr="00000000">
        <w:rPr>
          <w:rtl w:val="0"/>
        </w:rPr>
        <w:t xml:space="preserve">Investigate flagged or questionable results according to laboratory verification procedures.</w:t>
      </w:r>
    </w:p>
    <w:p w:rsidR="00000000" w:rsidDel="00000000" w:rsidP="00000000" w:rsidRDefault="00000000" w:rsidRPr="00000000" w14:paraId="00000090">
      <w:pPr>
        <w:spacing w:after="240" w:before="240" w:lineRule="auto"/>
        <w:rPr/>
      </w:pPr>
      <w:r w:rsidDel="00000000" w:rsidR="00000000" w:rsidRPr="00000000">
        <w:rPr>
          <w:rtl w:val="0"/>
        </w:rPr>
      </w:r>
    </w:p>
    <w:p w:rsidR="00000000" w:rsidDel="00000000" w:rsidP="00000000" w:rsidRDefault="00000000" w:rsidRPr="00000000" w14:paraId="00000091">
      <w:pPr>
        <w:numPr>
          <w:ilvl w:val="0"/>
          <w:numId w:val="24"/>
        </w:numPr>
        <w:spacing w:after="0" w:afterAutospacing="0" w:before="240" w:lineRule="auto"/>
        <w:ind w:left="720" w:hanging="360"/>
        <w:rPr>
          <w:b w:val="1"/>
          <w:bCs w:val="1"/>
          <w:i w:val="1"/>
          <w:iCs w:val="1"/>
          <w:u w:val="none"/>
        </w:rPr>
      </w:pPr>
      <w:r w:rsidDel="00000000" w:rsidR="00000000" w:rsidRPr="00000000">
        <w:rPr>
          <w:b w:val="1"/>
          <w:bCs w:val="1"/>
          <w:i w:val="1"/>
          <w:iCs w:val="1"/>
          <w:rtl w:val="0"/>
        </w:rPr>
        <w:t xml:space="preserve">Peripheral Blood Smear / Manual Differential</w:t>
      </w:r>
    </w:p>
    <w:p w:rsidR="00000000" w:rsidDel="00000000" w:rsidP="00000000" w:rsidRDefault="00000000" w:rsidRPr="00000000" w14:paraId="00000092">
      <w:pPr>
        <w:numPr>
          <w:ilvl w:val="1"/>
          <w:numId w:val="24"/>
        </w:numPr>
        <w:spacing w:after="0" w:afterAutospacing="0" w:before="0" w:beforeAutospacing="0" w:lineRule="auto"/>
        <w:ind w:left="1440" w:hanging="360"/>
        <w:rPr>
          <w:u w:val="none"/>
        </w:rPr>
      </w:pPr>
      <w:r w:rsidDel="00000000" w:rsidR="00000000" w:rsidRPr="00000000">
        <w:rPr>
          <w:rtl w:val="0"/>
        </w:rPr>
        <w:t xml:space="preserve">A peripheral blood smear is performed when indicated by laboratory criteria or analyzer flags.</w:t>
      </w:r>
    </w:p>
    <w:p w:rsidR="00000000" w:rsidDel="00000000" w:rsidP="00000000" w:rsidRDefault="00000000" w:rsidRPr="00000000" w14:paraId="00000093">
      <w:pPr>
        <w:numPr>
          <w:ilvl w:val="1"/>
          <w:numId w:val="24"/>
        </w:numPr>
        <w:spacing w:after="0" w:afterAutospacing="0" w:before="0" w:beforeAutospacing="0" w:lineRule="auto"/>
        <w:ind w:left="1440" w:hanging="360"/>
        <w:rPr>
          <w:u w:val="none"/>
        </w:rPr>
      </w:pPr>
      <w:r w:rsidDel="00000000" w:rsidR="00000000" w:rsidRPr="00000000">
        <w:rPr>
          <w:rtl w:val="0"/>
        </w:rPr>
        <w:t xml:space="preserve">Mix the EDTA specimen gently.</w:t>
      </w:r>
    </w:p>
    <w:p w:rsidR="00000000" w:rsidDel="00000000" w:rsidP="00000000" w:rsidRDefault="00000000" w:rsidRPr="00000000" w14:paraId="00000094">
      <w:pPr>
        <w:numPr>
          <w:ilvl w:val="1"/>
          <w:numId w:val="24"/>
        </w:numPr>
        <w:spacing w:after="0" w:afterAutospacing="0" w:before="0" w:beforeAutospacing="0" w:lineRule="auto"/>
        <w:ind w:left="1440" w:hanging="360"/>
        <w:rPr>
          <w:u w:val="none"/>
        </w:rPr>
      </w:pPr>
      <w:r w:rsidDel="00000000" w:rsidR="00000000" w:rsidRPr="00000000">
        <w:rPr>
          <w:rtl w:val="0"/>
        </w:rPr>
        <w:t xml:space="preserve">Place a small drop of well-mixed blood near one end of a clean glass slide.</w:t>
      </w:r>
    </w:p>
    <w:p w:rsidR="00000000" w:rsidDel="00000000" w:rsidP="00000000" w:rsidRDefault="00000000" w:rsidRPr="00000000" w14:paraId="00000095">
      <w:pPr>
        <w:numPr>
          <w:ilvl w:val="1"/>
          <w:numId w:val="24"/>
        </w:numPr>
        <w:spacing w:after="0" w:afterAutospacing="0" w:before="0" w:beforeAutospacing="0" w:lineRule="auto"/>
        <w:ind w:left="1440" w:hanging="360"/>
        <w:rPr>
          <w:u w:val="none"/>
        </w:rPr>
      </w:pPr>
      <w:r w:rsidDel="00000000" w:rsidR="00000000" w:rsidRPr="00000000">
        <w:rPr>
          <w:rtl w:val="0"/>
        </w:rPr>
        <w:t xml:space="preserve">Position a second slide in front of the blood drop at an appropriate angle.</w:t>
      </w:r>
    </w:p>
    <w:p w:rsidR="00000000" w:rsidDel="00000000" w:rsidP="00000000" w:rsidRDefault="00000000" w:rsidRPr="00000000" w14:paraId="00000096">
      <w:pPr>
        <w:numPr>
          <w:ilvl w:val="1"/>
          <w:numId w:val="24"/>
        </w:numPr>
        <w:spacing w:after="0" w:afterAutospacing="0" w:before="0" w:beforeAutospacing="0" w:lineRule="auto"/>
        <w:ind w:left="1440" w:hanging="360"/>
        <w:rPr>
          <w:u w:val="none"/>
        </w:rPr>
      </w:pPr>
      <w:r w:rsidDel="00000000" w:rsidR="00000000" w:rsidRPr="00000000">
        <w:rPr>
          <w:rtl w:val="0"/>
        </w:rPr>
        <w:t xml:space="preserve">Allow the blood to spread along the edge of the spreader slide.</w:t>
      </w:r>
    </w:p>
    <w:p w:rsidR="00000000" w:rsidDel="00000000" w:rsidP="00000000" w:rsidRDefault="00000000" w:rsidRPr="00000000" w14:paraId="00000097">
      <w:pPr>
        <w:numPr>
          <w:ilvl w:val="1"/>
          <w:numId w:val="24"/>
        </w:numPr>
        <w:spacing w:after="0" w:afterAutospacing="0" w:before="0" w:beforeAutospacing="0" w:lineRule="auto"/>
        <w:ind w:left="1440" w:hanging="360"/>
        <w:rPr>
          <w:u w:val="none"/>
        </w:rPr>
      </w:pPr>
      <w:r w:rsidDel="00000000" w:rsidR="00000000" w:rsidRPr="00000000">
        <w:rPr>
          <w:rtl w:val="0"/>
        </w:rPr>
        <w:t xml:space="preserve">Push the spreader smoothly across the slide to produce a thin smear with a feathered edge.</w:t>
      </w:r>
    </w:p>
    <w:p w:rsidR="00000000" w:rsidDel="00000000" w:rsidP="00000000" w:rsidRDefault="00000000" w:rsidRPr="00000000" w14:paraId="00000098">
      <w:pPr>
        <w:numPr>
          <w:ilvl w:val="1"/>
          <w:numId w:val="24"/>
        </w:numPr>
        <w:spacing w:after="0" w:afterAutospacing="0" w:before="0" w:beforeAutospacing="0" w:lineRule="auto"/>
        <w:ind w:left="1440" w:hanging="360"/>
        <w:rPr>
          <w:u w:val="none"/>
        </w:rPr>
      </w:pPr>
      <w:r w:rsidDel="00000000" w:rsidR="00000000" w:rsidRPr="00000000">
        <w:rPr>
          <w:rtl w:val="0"/>
        </w:rPr>
        <w:t xml:space="preserve">Allow the smear to air-dry completely.</w:t>
      </w:r>
    </w:p>
    <w:p w:rsidR="00000000" w:rsidDel="00000000" w:rsidP="00000000" w:rsidRDefault="00000000" w:rsidRPr="00000000" w14:paraId="00000099">
      <w:pPr>
        <w:numPr>
          <w:ilvl w:val="1"/>
          <w:numId w:val="24"/>
        </w:numPr>
        <w:spacing w:after="0" w:afterAutospacing="0" w:before="0" w:beforeAutospacing="0" w:lineRule="auto"/>
        <w:ind w:left="1440" w:hanging="360"/>
        <w:rPr>
          <w:u w:val="none"/>
        </w:rPr>
      </w:pPr>
      <w:r w:rsidDel="00000000" w:rsidR="00000000" w:rsidRPr="00000000">
        <w:rPr>
          <w:rtl w:val="0"/>
        </w:rPr>
        <w:t xml:space="preserve">Stain the smear using Wright’s stain according to the laboratory’s validated staining procedure.</w:t>
      </w:r>
    </w:p>
    <w:p w:rsidR="00000000" w:rsidDel="00000000" w:rsidP="00000000" w:rsidRDefault="00000000" w:rsidRPr="00000000" w14:paraId="0000009A">
      <w:pPr>
        <w:numPr>
          <w:ilvl w:val="1"/>
          <w:numId w:val="24"/>
        </w:numPr>
        <w:spacing w:after="0" w:afterAutospacing="0" w:before="0" w:beforeAutospacing="0" w:lineRule="auto"/>
        <w:ind w:left="1440" w:hanging="360"/>
        <w:rPr>
          <w:u w:val="none"/>
        </w:rPr>
      </w:pPr>
      <w:r w:rsidDel="00000000" w:rsidR="00000000" w:rsidRPr="00000000">
        <w:rPr>
          <w:rtl w:val="0"/>
        </w:rPr>
        <w:t xml:space="preserve">Examine the stained smear microscopically.</w:t>
      </w:r>
    </w:p>
    <w:p w:rsidR="00000000" w:rsidDel="00000000" w:rsidP="00000000" w:rsidRDefault="00000000" w:rsidRPr="00000000" w14:paraId="0000009B">
      <w:pPr>
        <w:numPr>
          <w:ilvl w:val="1"/>
          <w:numId w:val="24"/>
        </w:numPr>
        <w:spacing w:after="0" w:afterAutospacing="0" w:before="0" w:beforeAutospacing="0" w:lineRule="auto"/>
        <w:ind w:left="1440" w:hanging="360"/>
        <w:rPr>
          <w:u w:val="none"/>
        </w:rPr>
      </w:pPr>
      <w:r w:rsidDel="00000000" w:rsidR="00000000" w:rsidRPr="00000000">
        <w:rPr>
          <w:rtl w:val="0"/>
        </w:rPr>
        <w:t xml:space="preserve">Evaluate RBC, WBC, and platelet morphology.</w:t>
      </w:r>
    </w:p>
    <w:p w:rsidR="00000000" w:rsidDel="00000000" w:rsidP="00000000" w:rsidRDefault="00000000" w:rsidRPr="00000000" w14:paraId="0000009C">
      <w:pPr>
        <w:numPr>
          <w:ilvl w:val="1"/>
          <w:numId w:val="24"/>
        </w:numPr>
        <w:spacing w:after="0" w:afterAutospacing="0" w:before="0" w:beforeAutospacing="0" w:lineRule="auto"/>
        <w:ind w:left="1440" w:hanging="360"/>
        <w:rPr>
          <w:u w:val="none"/>
        </w:rPr>
      </w:pPr>
      <w:r w:rsidDel="00000000" w:rsidR="00000000" w:rsidRPr="00000000">
        <w:rPr>
          <w:rtl w:val="0"/>
        </w:rPr>
        <w:t xml:space="preserve">Perform a manual differential count when required.</w:t>
      </w:r>
    </w:p>
    <w:p w:rsidR="00000000" w:rsidDel="00000000" w:rsidP="00000000" w:rsidRDefault="00000000" w:rsidRPr="00000000" w14:paraId="0000009D">
      <w:pPr>
        <w:numPr>
          <w:ilvl w:val="1"/>
          <w:numId w:val="24"/>
        </w:numPr>
        <w:spacing w:after="0" w:afterAutospacing="0" w:before="0" w:beforeAutospacing="0" w:lineRule="auto"/>
        <w:ind w:left="1440" w:hanging="360"/>
        <w:rPr>
          <w:u w:val="none"/>
        </w:rPr>
      </w:pPr>
      <w:r w:rsidDel="00000000" w:rsidR="00000000" w:rsidRPr="00000000">
        <w:rPr>
          <w:rtl w:val="0"/>
        </w:rPr>
        <w:t xml:space="preserve">Correlate microscopic findings with automated analyzer results.</w:t>
      </w:r>
    </w:p>
    <w:p w:rsidR="00000000" w:rsidDel="00000000" w:rsidP="00000000" w:rsidRDefault="00000000" w:rsidRPr="00000000" w14:paraId="0000009E">
      <w:pPr>
        <w:numPr>
          <w:ilvl w:val="1"/>
          <w:numId w:val="24"/>
        </w:numPr>
        <w:spacing w:after="240" w:before="0" w:beforeAutospacing="0" w:lineRule="auto"/>
        <w:ind w:left="1440" w:hanging="360"/>
        <w:rPr>
          <w:u w:val="none"/>
        </w:rPr>
      </w:pPr>
      <w:r w:rsidDel="00000000" w:rsidR="00000000" w:rsidRPr="00000000">
        <w:rPr>
          <w:rtl w:val="0"/>
        </w:rPr>
        <w:t xml:space="preserve">Document significant morphological findings according to laboratory policy.</w:t>
      </w:r>
    </w:p>
    <w:p w:rsidR="00000000" w:rsidDel="00000000" w:rsidP="00000000" w:rsidRDefault="00000000" w:rsidRPr="00000000" w14:paraId="0000009F">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A0">
      <w:pPr>
        <w:spacing w:after="240" w:before="240" w:lineRule="auto"/>
        <w:ind w:left="1440" w:firstLine="0"/>
        <w:rPr/>
      </w:pPr>
      <w:r w:rsidDel="00000000" w:rsidR="00000000" w:rsidRPr="00000000">
        <w:rPr>
          <w:rtl w:val="0"/>
        </w:rPr>
      </w:r>
    </w:p>
    <w:p w:rsidR="00000000" w:rsidDel="00000000" w:rsidP="00000000" w:rsidRDefault="00000000" w:rsidRPr="00000000" w14:paraId="000000A1">
      <w:pPr>
        <w:spacing w:after="240" w:before="240" w:lineRule="auto"/>
        <w:rPr>
          <w:b w:val="1"/>
          <w:bCs w:val="1"/>
        </w:rPr>
      </w:pPr>
      <w:r w:rsidDel="00000000" w:rsidR="00000000" w:rsidRPr="00000000">
        <w:rPr>
          <w:b w:val="1"/>
          <w:bCs w:val="1"/>
          <w:rtl w:val="0"/>
        </w:rPr>
        <w:t xml:space="preserve">CBC PARAMETERS</w:t>
      </w:r>
    </w:p>
    <w:p w:rsidR="00000000" w:rsidDel="00000000" w:rsidP="00000000" w:rsidRDefault="00000000" w:rsidRPr="00000000" w14:paraId="000000A2">
      <w:pPr>
        <w:spacing w:after="240" w:before="240" w:lineRule="auto"/>
        <w:rPr/>
      </w:pPr>
      <w:r w:rsidDel="00000000" w:rsidR="00000000" w:rsidRPr="00000000">
        <w:rPr>
          <w:rtl w:val="0"/>
        </w:rPr>
        <w:t xml:space="preserve">The CBC may include the following parameters:</w:t>
      </w:r>
    </w:p>
    <w:tbl>
      <w:tblPr>
        <w:tblStyle w:val="Table2"/>
        <w:tblW w:w="8415.0" w:type="dxa"/>
        <w:jc w:val="left"/>
        <w:tblInd w:w="6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20"/>
        <w:gridCol w:w="4395"/>
        <w:tblGridChange w:id="0">
          <w:tblGrid>
            <w:gridCol w:w="4020"/>
            <w:gridCol w:w="4395"/>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spacing w:after="240" w:before="240" w:lineRule="auto"/>
              <w:jc w:val="center"/>
              <w:rPr>
                <w:b w:val="1"/>
                <w:bCs w:val="1"/>
              </w:rPr>
            </w:pPr>
            <w:r w:rsidDel="00000000" w:rsidR="00000000" w:rsidRPr="00000000">
              <w:rPr>
                <w:b w:val="1"/>
                <w:bCs w:val="1"/>
                <w:rtl w:val="0"/>
              </w:rPr>
              <w:t xml:space="preserve">Parameter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4">
            <w:pPr>
              <w:spacing w:after="240" w:before="240" w:lineRule="auto"/>
              <w:jc w:val="center"/>
              <w:rPr/>
            </w:pPr>
            <w:r w:rsidDel="00000000" w:rsidR="00000000" w:rsidRPr="00000000">
              <w:rPr>
                <w:rtl w:val="0"/>
              </w:rPr>
              <w:t xml:space="preserve">Description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5">
            <w:pPr>
              <w:spacing w:after="240" w:before="240" w:lineRule="auto"/>
              <w:jc w:val="center"/>
              <w:rPr>
                <w:b w:val="1"/>
                <w:bCs w:val="1"/>
              </w:rPr>
            </w:pPr>
            <w:r w:rsidDel="00000000" w:rsidR="00000000" w:rsidRPr="00000000">
              <w:rPr>
                <w:b w:val="1"/>
                <w:bCs w:val="1"/>
                <w:rtl w:val="0"/>
              </w:rPr>
              <w:t xml:space="preserve">WBC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6">
            <w:pPr>
              <w:spacing w:after="240" w:before="240" w:lineRule="auto"/>
              <w:jc w:val="center"/>
              <w:rPr/>
            </w:pPr>
            <w:r w:rsidDel="00000000" w:rsidR="00000000" w:rsidRPr="00000000">
              <w:rPr>
                <w:rtl w:val="0"/>
              </w:rPr>
              <w:t xml:space="preserve">White blood cell count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7">
            <w:pPr>
              <w:spacing w:after="240" w:before="240" w:lineRule="auto"/>
              <w:jc w:val="center"/>
              <w:rPr>
                <w:b w:val="1"/>
                <w:bCs w:val="1"/>
              </w:rPr>
            </w:pPr>
            <w:r w:rsidDel="00000000" w:rsidR="00000000" w:rsidRPr="00000000">
              <w:rPr>
                <w:b w:val="1"/>
                <w:bCs w:val="1"/>
                <w:rtl w:val="0"/>
              </w:rPr>
              <w:t xml:space="preserve">RBC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8">
            <w:pPr>
              <w:spacing w:after="240" w:before="240" w:lineRule="auto"/>
              <w:jc w:val="center"/>
              <w:rPr/>
            </w:pPr>
            <w:r w:rsidDel="00000000" w:rsidR="00000000" w:rsidRPr="00000000">
              <w:rPr>
                <w:rtl w:val="0"/>
              </w:rPr>
              <w:t xml:space="preserve">Red blood cell count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jc w:val="center"/>
              <w:rPr>
                <w:b w:val="1"/>
                <w:bCs w:val="1"/>
              </w:rPr>
            </w:pPr>
            <w:r w:rsidDel="00000000" w:rsidR="00000000" w:rsidRPr="00000000">
              <w:rPr>
                <w:b w:val="1"/>
                <w:bCs w:val="1"/>
                <w:rtl w:val="0"/>
              </w:rPr>
              <w:t xml:space="preserve">Hb</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A">
            <w:pPr>
              <w:spacing w:after="240" w:before="240" w:lineRule="auto"/>
              <w:jc w:val="center"/>
              <w:rPr/>
            </w:pPr>
            <w:r w:rsidDel="00000000" w:rsidR="00000000" w:rsidRPr="00000000">
              <w:rPr>
                <w:rtl w:val="0"/>
              </w:rPr>
              <w:t xml:space="preserve">Hemoglobin concentration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B">
            <w:pPr>
              <w:spacing w:after="240" w:before="240" w:lineRule="auto"/>
              <w:jc w:val="center"/>
              <w:rPr>
                <w:b w:val="1"/>
                <w:bCs w:val="1"/>
              </w:rPr>
            </w:pPr>
            <w:r w:rsidDel="00000000" w:rsidR="00000000" w:rsidRPr="00000000">
              <w:rPr>
                <w:b w:val="1"/>
                <w:bCs w:val="1"/>
                <w:rtl w:val="0"/>
              </w:rPr>
              <w:t xml:space="preserve">Hct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C">
            <w:pPr>
              <w:spacing w:after="240" w:before="240" w:lineRule="auto"/>
              <w:jc w:val="center"/>
              <w:rPr/>
            </w:pPr>
            <w:r w:rsidDel="00000000" w:rsidR="00000000" w:rsidRPr="00000000">
              <w:rPr>
                <w:rtl w:val="0"/>
              </w:rPr>
              <w:t xml:space="preserve">Hematocrit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D">
            <w:pPr>
              <w:spacing w:after="240" w:before="240" w:lineRule="auto"/>
              <w:jc w:val="center"/>
              <w:rPr>
                <w:b w:val="1"/>
                <w:bCs w:val="1"/>
              </w:rPr>
            </w:pPr>
            <w:r w:rsidDel="00000000" w:rsidR="00000000" w:rsidRPr="00000000">
              <w:rPr>
                <w:b w:val="1"/>
                <w:bCs w:val="1"/>
                <w:rtl w:val="0"/>
              </w:rPr>
              <w:t xml:space="preserve">MCV</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E">
            <w:pPr>
              <w:spacing w:after="240" w:before="240" w:lineRule="auto"/>
              <w:jc w:val="center"/>
              <w:rPr/>
            </w:pPr>
            <w:r w:rsidDel="00000000" w:rsidR="00000000" w:rsidRPr="00000000">
              <w:rPr>
                <w:rtl w:val="0"/>
              </w:rPr>
              <w:t xml:space="preserve">Mean corpuscular volume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F">
            <w:pPr>
              <w:spacing w:after="240" w:before="240" w:lineRule="auto"/>
              <w:jc w:val="center"/>
              <w:rPr>
                <w:b w:val="1"/>
                <w:bCs w:val="1"/>
              </w:rPr>
            </w:pPr>
            <w:r w:rsidDel="00000000" w:rsidR="00000000" w:rsidRPr="00000000">
              <w:rPr>
                <w:b w:val="1"/>
                <w:bCs w:val="1"/>
                <w:rtl w:val="0"/>
              </w:rPr>
              <w:t xml:space="preserve">MCH</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0">
            <w:pPr>
              <w:spacing w:after="240" w:before="240" w:lineRule="auto"/>
              <w:jc w:val="center"/>
              <w:rPr/>
            </w:pPr>
            <w:r w:rsidDel="00000000" w:rsidR="00000000" w:rsidRPr="00000000">
              <w:rPr>
                <w:rtl w:val="0"/>
              </w:rPr>
              <w:t xml:space="preserve">Mean corpuscular hemoglobin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1">
            <w:pPr>
              <w:spacing w:after="240" w:before="240" w:lineRule="auto"/>
              <w:jc w:val="center"/>
              <w:rPr>
                <w:b w:val="1"/>
                <w:bCs w:val="1"/>
              </w:rPr>
            </w:pPr>
            <w:r w:rsidDel="00000000" w:rsidR="00000000" w:rsidRPr="00000000">
              <w:rPr>
                <w:b w:val="1"/>
                <w:bCs w:val="1"/>
                <w:rtl w:val="0"/>
              </w:rPr>
              <w:t xml:space="preserve">MCHC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2">
            <w:pPr>
              <w:spacing w:after="240" w:before="240" w:lineRule="auto"/>
              <w:jc w:val="center"/>
              <w:rPr/>
            </w:pPr>
            <w:r w:rsidDel="00000000" w:rsidR="00000000" w:rsidRPr="00000000">
              <w:rPr>
                <w:rtl w:val="0"/>
              </w:rPr>
              <w:t xml:space="preserve">Mean corpuscular hemoglobin concentration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3">
            <w:pPr>
              <w:spacing w:after="240" w:before="240" w:lineRule="auto"/>
              <w:jc w:val="center"/>
              <w:rPr>
                <w:b w:val="1"/>
                <w:bCs w:val="1"/>
              </w:rPr>
            </w:pPr>
            <w:r w:rsidDel="00000000" w:rsidR="00000000" w:rsidRPr="00000000">
              <w:rPr>
                <w:b w:val="1"/>
                <w:bCs w:val="1"/>
                <w:rtl w:val="0"/>
              </w:rPr>
              <w:t xml:space="preserve">RDW</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4">
            <w:pPr>
              <w:spacing w:after="240" w:before="240" w:lineRule="auto"/>
              <w:jc w:val="center"/>
              <w:rPr/>
            </w:pPr>
            <w:r w:rsidDel="00000000" w:rsidR="00000000" w:rsidRPr="00000000">
              <w:rPr>
                <w:rtl w:val="0"/>
              </w:rPr>
              <w:t xml:space="preserve">Red cell distribution width</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5">
            <w:pPr>
              <w:spacing w:after="240" w:before="240" w:lineRule="auto"/>
              <w:jc w:val="center"/>
              <w:rPr>
                <w:b w:val="1"/>
                <w:bCs w:val="1"/>
              </w:rPr>
            </w:pPr>
            <w:r w:rsidDel="00000000" w:rsidR="00000000" w:rsidRPr="00000000">
              <w:rPr>
                <w:b w:val="1"/>
                <w:bCs w:val="1"/>
                <w:rtl w:val="0"/>
              </w:rPr>
              <w:t xml:space="preserve">PLT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6">
            <w:pPr>
              <w:spacing w:after="240" w:before="240" w:lineRule="auto"/>
              <w:jc w:val="center"/>
              <w:rPr/>
            </w:pPr>
            <w:r w:rsidDel="00000000" w:rsidR="00000000" w:rsidRPr="00000000">
              <w:rPr>
                <w:rtl w:val="0"/>
              </w:rPr>
              <w:t xml:space="preserve">Platelet count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7">
            <w:pPr>
              <w:spacing w:after="240" w:before="240" w:lineRule="auto"/>
              <w:jc w:val="center"/>
              <w:rPr>
                <w:b w:val="1"/>
                <w:bCs w:val="1"/>
              </w:rPr>
            </w:pPr>
            <w:r w:rsidDel="00000000" w:rsidR="00000000" w:rsidRPr="00000000">
              <w:rPr>
                <w:b w:val="1"/>
                <w:bCs w:val="1"/>
                <w:rtl w:val="0"/>
              </w:rPr>
              <w:t xml:space="preserve">MPV</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8">
            <w:pPr>
              <w:spacing w:after="240" w:before="240" w:lineRule="auto"/>
              <w:jc w:val="center"/>
              <w:rPr/>
            </w:pPr>
            <w:r w:rsidDel="00000000" w:rsidR="00000000" w:rsidRPr="00000000">
              <w:rPr>
                <w:rtl w:val="0"/>
              </w:rPr>
              <w:t xml:space="preserve">Mean platelet volume</w:t>
            </w:r>
          </w:p>
        </w:tc>
      </w:tr>
    </w:tbl>
    <w:p w:rsidR="00000000" w:rsidDel="00000000" w:rsidP="00000000" w:rsidRDefault="00000000" w:rsidRPr="00000000" w14:paraId="000000B9">
      <w:pPr>
        <w:spacing w:after="240" w:before="240" w:lineRule="auto"/>
        <w:rPr/>
      </w:pPr>
      <w:r w:rsidDel="00000000" w:rsidR="00000000" w:rsidRPr="00000000">
        <w:rPr>
          <w:rtl w:val="0"/>
        </w:rPr>
      </w:r>
    </w:p>
    <w:p w:rsidR="00000000" w:rsidDel="00000000" w:rsidP="00000000" w:rsidRDefault="00000000" w:rsidRPr="00000000" w14:paraId="000000BA">
      <w:pPr>
        <w:spacing w:after="240" w:before="240" w:lineRule="auto"/>
        <w:rPr/>
      </w:pPr>
      <w:r w:rsidDel="00000000" w:rsidR="00000000" w:rsidRPr="00000000">
        <w:rPr>
          <w:rtl w:val="0"/>
        </w:rPr>
        <w:t xml:space="preserve">A differential count may include:</w:t>
      </w:r>
    </w:p>
    <w:p w:rsidR="00000000" w:rsidDel="00000000" w:rsidP="00000000" w:rsidRDefault="00000000" w:rsidRPr="00000000" w14:paraId="000000BB">
      <w:pPr>
        <w:numPr>
          <w:ilvl w:val="0"/>
          <w:numId w:val="14"/>
        </w:numPr>
        <w:spacing w:after="0" w:afterAutospacing="0" w:before="240" w:lineRule="auto"/>
        <w:ind w:left="720" w:hanging="360"/>
      </w:pPr>
      <w:r w:rsidDel="00000000" w:rsidR="00000000" w:rsidRPr="00000000">
        <w:rPr>
          <w:rtl w:val="0"/>
        </w:rPr>
        <w:t xml:space="preserve">Neutrophils</w:t>
      </w:r>
    </w:p>
    <w:p w:rsidR="00000000" w:rsidDel="00000000" w:rsidP="00000000" w:rsidRDefault="00000000" w:rsidRPr="00000000" w14:paraId="000000BC">
      <w:pPr>
        <w:numPr>
          <w:ilvl w:val="0"/>
          <w:numId w:val="14"/>
        </w:numPr>
        <w:spacing w:after="0" w:afterAutospacing="0" w:before="0" w:beforeAutospacing="0" w:lineRule="auto"/>
        <w:ind w:left="720" w:hanging="360"/>
      </w:pPr>
      <w:r w:rsidDel="00000000" w:rsidR="00000000" w:rsidRPr="00000000">
        <w:rPr>
          <w:rtl w:val="0"/>
        </w:rPr>
        <w:t xml:space="preserve">Lymphocytes</w:t>
      </w:r>
    </w:p>
    <w:p w:rsidR="00000000" w:rsidDel="00000000" w:rsidP="00000000" w:rsidRDefault="00000000" w:rsidRPr="00000000" w14:paraId="000000BD">
      <w:pPr>
        <w:numPr>
          <w:ilvl w:val="0"/>
          <w:numId w:val="14"/>
        </w:numPr>
        <w:spacing w:after="0" w:afterAutospacing="0" w:before="0" w:beforeAutospacing="0" w:lineRule="auto"/>
        <w:ind w:left="720" w:hanging="360"/>
      </w:pPr>
      <w:r w:rsidDel="00000000" w:rsidR="00000000" w:rsidRPr="00000000">
        <w:rPr>
          <w:rtl w:val="0"/>
        </w:rPr>
        <w:t xml:space="preserve">Monocytes</w:t>
      </w:r>
    </w:p>
    <w:p w:rsidR="00000000" w:rsidDel="00000000" w:rsidP="00000000" w:rsidRDefault="00000000" w:rsidRPr="00000000" w14:paraId="000000BE">
      <w:pPr>
        <w:numPr>
          <w:ilvl w:val="0"/>
          <w:numId w:val="14"/>
        </w:numPr>
        <w:spacing w:after="0" w:afterAutospacing="0" w:before="0" w:beforeAutospacing="0" w:lineRule="auto"/>
        <w:ind w:left="720" w:hanging="360"/>
      </w:pPr>
      <w:r w:rsidDel="00000000" w:rsidR="00000000" w:rsidRPr="00000000">
        <w:rPr>
          <w:rtl w:val="0"/>
        </w:rPr>
        <w:t xml:space="preserve">Eosinophils</w:t>
      </w:r>
    </w:p>
    <w:p w:rsidR="00000000" w:rsidDel="00000000" w:rsidP="00000000" w:rsidRDefault="00000000" w:rsidRPr="00000000" w14:paraId="000000BF">
      <w:pPr>
        <w:numPr>
          <w:ilvl w:val="0"/>
          <w:numId w:val="14"/>
        </w:numPr>
        <w:spacing w:after="240" w:before="0" w:beforeAutospacing="0" w:lineRule="auto"/>
        <w:ind w:left="720" w:hanging="360"/>
      </w:pPr>
      <w:r w:rsidDel="00000000" w:rsidR="00000000" w:rsidRPr="00000000">
        <w:rPr>
          <w:rtl w:val="0"/>
        </w:rPr>
        <w:t xml:space="preserve">Basophils</w:t>
      </w:r>
    </w:p>
    <w:p w:rsidR="00000000" w:rsidDel="00000000" w:rsidP="00000000" w:rsidRDefault="00000000" w:rsidRPr="00000000" w14:paraId="000000C0">
      <w:pPr>
        <w:spacing w:after="240" w:before="240" w:lineRule="auto"/>
        <w:ind w:left="720" w:firstLine="0"/>
        <w:rPr/>
      </w:pPr>
      <w:r w:rsidDel="00000000" w:rsidR="00000000" w:rsidRPr="00000000">
        <w:rPr>
          <w:rtl w:val="0"/>
        </w:rPr>
      </w:r>
    </w:p>
    <w:p w:rsidR="00000000" w:rsidDel="00000000" w:rsidP="00000000" w:rsidRDefault="00000000" w:rsidRPr="00000000" w14:paraId="000000C1">
      <w:pPr>
        <w:spacing w:after="240" w:before="240" w:lineRule="auto"/>
        <w:rPr>
          <w:b w:val="1"/>
          <w:bCs w:val="1"/>
        </w:rPr>
      </w:pPr>
      <w:r w:rsidDel="00000000" w:rsidR="00000000" w:rsidRPr="00000000">
        <w:rPr>
          <w:b w:val="1"/>
          <w:bCs w:val="1"/>
          <w:rtl w:val="0"/>
        </w:rPr>
        <w:t xml:space="preserve">POST-ANALYTICAL PHASE</w:t>
      </w:r>
    </w:p>
    <w:p w:rsidR="00000000" w:rsidDel="00000000" w:rsidP="00000000" w:rsidRDefault="00000000" w:rsidRPr="00000000" w14:paraId="000000C2">
      <w:pPr>
        <w:numPr>
          <w:ilvl w:val="0"/>
          <w:numId w:val="6"/>
        </w:numPr>
        <w:spacing w:after="0" w:afterAutospacing="0" w:before="240" w:lineRule="auto"/>
        <w:ind w:left="720" w:hanging="360"/>
      </w:pPr>
      <w:r w:rsidDel="00000000" w:rsidR="00000000" w:rsidRPr="00000000">
        <w:rPr>
          <w:rtl w:val="0"/>
        </w:rPr>
        <w:t xml:space="preserve">Review the complete CBC results.</w:t>
      </w:r>
    </w:p>
    <w:p w:rsidR="00000000" w:rsidDel="00000000" w:rsidP="00000000" w:rsidRDefault="00000000" w:rsidRPr="00000000" w14:paraId="000000C3">
      <w:pPr>
        <w:numPr>
          <w:ilvl w:val="0"/>
          <w:numId w:val="6"/>
        </w:numPr>
        <w:spacing w:after="0" w:afterAutospacing="0" w:before="0" w:beforeAutospacing="0" w:lineRule="auto"/>
        <w:ind w:left="720" w:hanging="360"/>
      </w:pPr>
      <w:r w:rsidDel="00000000" w:rsidR="00000000" w:rsidRPr="00000000">
        <w:rPr>
          <w:rtl w:val="0"/>
        </w:rPr>
        <w:t xml:space="preserve">Verify that QC was acceptable during the testing period.</w:t>
      </w:r>
    </w:p>
    <w:p w:rsidR="00000000" w:rsidDel="00000000" w:rsidP="00000000" w:rsidRDefault="00000000" w:rsidRPr="00000000" w14:paraId="000000C4">
      <w:pPr>
        <w:numPr>
          <w:ilvl w:val="0"/>
          <w:numId w:val="6"/>
        </w:numPr>
        <w:spacing w:after="0" w:afterAutospacing="0" w:before="0" w:beforeAutospacing="0" w:lineRule="auto"/>
        <w:ind w:left="720" w:hanging="360"/>
      </w:pPr>
      <w:r w:rsidDel="00000000" w:rsidR="00000000" w:rsidRPr="00000000">
        <w:rPr>
          <w:rtl w:val="0"/>
        </w:rPr>
        <w:t xml:space="preserve">Review analyzer flags and available histograms/scattergrams.</w:t>
      </w:r>
    </w:p>
    <w:p w:rsidR="00000000" w:rsidDel="00000000" w:rsidP="00000000" w:rsidRDefault="00000000" w:rsidRPr="00000000" w14:paraId="000000C5">
      <w:pPr>
        <w:numPr>
          <w:ilvl w:val="0"/>
          <w:numId w:val="6"/>
        </w:numPr>
        <w:spacing w:after="0" w:afterAutospacing="0" w:before="0" w:beforeAutospacing="0" w:lineRule="auto"/>
        <w:ind w:left="720" w:hanging="360"/>
      </w:pPr>
      <w:r w:rsidDel="00000000" w:rsidR="00000000" w:rsidRPr="00000000">
        <w:rPr>
          <w:rtl w:val="0"/>
        </w:rPr>
        <w:t xml:space="preserve">Investigate results that are inconsistent, questionable, or flagged.</w:t>
      </w:r>
    </w:p>
    <w:p w:rsidR="00000000" w:rsidDel="00000000" w:rsidP="00000000" w:rsidRDefault="00000000" w:rsidRPr="00000000" w14:paraId="000000C6">
      <w:pPr>
        <w:numPr>
          <w:ilvl w:val="0"/>
          <w:numId w:val="6"/>
        </w:numPr>
        <w:spacing w:after="0" w:afterAutospacing="0" w:before="0" w:beforeAutospacing="0" w:lineRule="auto"/>
        <w:ind w:left="720" w:hanging="360"/>
      </w:pPr>
      <w:r w:rsidDel="00000000" w:rsidR="00000000" w:rsidRPr="00000000">
        <w:rPr>
          <w:rtl w:val="0"/>
        </w:rPr>
        <w:t xml:space="preserve">Perform repeat analysis or peripheral smear examination when required by laboratory policy.</w:t>
      </w:r>
    </w:p>
    <w:p w:rsidR="00000000" w:rsidDel="00000000" w:rsidP="00000000" w:rsidRDefault="00000000" w:rsidRPr="00000000" w14:paraId="000000C7">
      <w:pPr>
        <w:numPr>
          <w:ilvl w:val="0"/>
          <w:numId w:val="6"/>
        </w:numPr>
        <w:spacing w:after="0" w:afterAutospacing="0" w:before="0" w:beforeAutospacing="0" w:lineRule="auto"/>
        <w:ind w:left="720" w:hanging="360"/>
      </w:pPr>
      <w:r w:rsidDel="00000000" w:rsidR="00000000" w:rsidRPr="00000000">
        <w:rPr>
          <w:rtl w:val="0"/>
        </w:rPr>
        <w:t xml:space="preserve">Correlate automated results with microscopic findings when applicable.</w:t>
      </w:r>
    </w:p>
    <w:p w:rsidR="00000000" w:rsidDel="00000000" w:rsidP="00000000" w:rsidRDefault="00000000" w:rsidRPr="00000000" w14:paraId="000000C8">
      <w:pPr>
        <w:numPr>
          <w:ilvl w:val="0"/>
          <w:numId w:val="6"/>
        </w:numPr>
        <w:spacing w:after="0" w:afterAutospacing="0" w:before="0" w:beforeAutospacing="0" w:lineRule="auto"/>
        <w:ind w:left="720" w:hanging="360"/>
      </w:pPr>
      <w:r w:rsidDel="00000000" w:rsidR="00000000" w:rsidRPr="00000000">
        <w:rPr>
          <w:rtl w:val="0"/>
        </w:rPr>
        <w:t xml:space="preserve">Validate the final results.</w:t>
      </w:r>
    </w:p>
    <w:p w:rsidR="00000000" w:rsidDel="00000000" w:rsidP="00000000" w:rsidRDefault="00000000" w:rsidRPr="00000000" w14:paraId="000000C9">
      <w:pPr>
        <w:numPr>
          <w:ilvl w:val="0"/>
          <w:numId w:val="6"/>
        </w:numPr>
        <w:spacing w:after="0" w:afterAutospacing="0" w:before="0" w:beforeAutospacing="0" w:lineRule="auto"/>
        <w:ind w:left="720" w:hanging="360"/>
      </w:pPr>
      <w:r w:rsidDel="00000000" w:rsidR="00000000" w:rsidRPr="00000000">
        <w:rPr>
          <w:rtl w:val="0"/>
        </w:rPr>
        <w:t xml:space="preserve">Enter or verify the results in the Laboratory Information System (LIS).</w:t>
      </w:r>
    </w:p>
    <w:p w:rsidR="00000000" w:rsidDel="00000000" w:rsidP="00000000" w:rsidRDefault="00000000" w:rsidRPr="00000000" w14:paraId="000000CA">
      <w:pPr>
        <w:numPr>
          <w:ilvl w:val="0"/>
          <w:numId w:val="6"/>
        </w:numPr>
        <w:spacing w:after="0" w:afterAutospacing="0" w:before="0" w:beforeAutospacing="0" w:lineRule="auto"/>
        <w:ind w:left="720" w:hanging="360"/>
      </w:pPr>
      <w:r w:rsidDel="00000000" w:rsidR="00000000" w:rsidRPr="00000000">
        <w:rPr>
          <w:rtl w:val="0"/>
        </w:rPr>
        <w:t xml:space="preserve">Confirm that appropriate units and reference intervals are displayed.</w:t>
      </w:r>
    </w:p>
    <w:p w:rsidR="00000000" w:rsidDel="00000000" w:rsidP="00000000" w:rsidRDefault="00000000" w:rsidRPr="00000000" w14:paraId="000000CB">
      <w:pPr>
        <w:numPr>
          <w:ilvl w:val="0"/>
          <w:numId w:val="6"/>
        </w:numPr>
        <w:spacing w:after="0" w:afterAutospacing="0" w:before="0" w:beforeAutospacing="0" w:lineRule="auto"/>
        <w:ind w:left="720" w:hanging="360"/>
      </w:pPr>
      <w:r w:rsidDel="00000000" w:rsidR="00000000" w:rsidRPr="00000000">
        <w:rPr>
          <w:rtl w:val="0"/>
        </w:rPr>
        <w:t xml:space="preserve">Report critical values immediately according to the laboratory’s critical-value notification procedure.</w:t>
      </w:r>
    </w:p>
    <w:p w:rsidR="00000000" w:rsidDel="00000000" w:rsidP="00000000" w:rsidRDefault="00000000" w:rsidRPr="00000000" w14:paraId="000000CC">
      <w:pPr>
        <w:numPr>
          <w:ilvl w:val="0"/>
          <w:numId w:val="6"/>
        </w:numPr>
        <w:spacing w:after="240" w:before="0" w:beforeAutospacing="0" w:lineRule="auto"/>
        <w:ind w:left="720" w:hanging="360"/>
      </w:pPr>
      <w:r w:rsidDel="00000000" w:rsidR="00000000" w:rsidRPr="00000000">
        <w:rPr>
          <w:rtl w:val="0"/>
        </w:rPr>
        <w:t xml:space="preserve">Document all required corrective or follow-up actions.</w:t>
      </w:r>
    </w:p>
    <w:p w:rsidR="00000000" w:rsidDel="00000000" w:rsidP="00000000" w:rsidRDefault="00000000" w:rsidRPr="00000000" w14:paraId="000000CD">
      <w:pPr>
        <w:spacing w:after="240" w:before="240" w:lineRule="auto"/>
        <w:rPr/>
      </w:pPr>
      <w:r w:rsidDel="00000000" w:rsidR="00000000" w:rsidRPr="00000000">
        <w:rPr>
          <w:rtl w:val="0"/>
        </w:rPr>
        <w:br w:type="textWrapping"/>
      </w:r>
    </w:p>
    <w:p w:rsidR="00000000" w:rsidDel="00000000" w:rsidP="00000000" w:rsidRDefault="00000000" w:rsidRPr="00000000" w14:paraId="000000CE">
      <w:pPr>
        <w:spacing w:after="240" w:before="240" w:lineRule="auto"/>
        <w:rPr/>
      </w:pPr>
      <w:r w:rsidDel="00000000" w:rsidR="00000000" w:rsidRPr="00000000">
        <w:rPr>
          <w:rtl w:val="0"/>
        </w:rPr>
      </w:r>
    </w:p>
    <w:p w:rsidR="00000000" w:rsidDel="00000000" w:rsidP="00000000" w:rsidRDefault="00000000" w:rsidRPr="00000000" w14:paraId="000000CF">
      <w:pPr>
        <w:spacing w:after="240" w:before="240" w:lineRule="auto"/>
        <w:rPr/>
      </w:pPr>
      <w:r w:rsidDel="00000000" w:rsidR="00000000" w:rsidRPr="00000000">
        <w:rPr>
          <w:rtl w:val="0"/>
        </w:rPr>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pPr>
      <w:r w:rsidDel="00000000" w:rsidR="00000000" w:rsidRPr="00000000">
        <w:rPr>
          <w:rtl w:val="0"/>
        </w:rPr>
      </w:r>
    </w:p>
    <w:p w:rsidR="00000000" w:rsidDel="00000000" w:rsidP="00000000" w:rsidRDefault="00000000" w:rsidRPr="00000000" w14:paraId="000000D2">
      <w:pPr>
        <w:spacing w:after="240" w:before="240" w:lineRule="auto"/>
        <w:rPr/>
      </w:pPr>
      <w:r w:rsidDel="00000000" w:rsidR="00000000" w:rsidRPr="00000000">
        <w:rPr>
          <w:rtl w:val="0"/>
        </w:rPr>
      </w:r>
    </w:p>
    <w:p w:rsidR="00000000" w:rsidDel="00000000" w:rsidP="00000000" w:rsidRDefault="00000000" w:rsidRPr="00000000" w14:paraId="000000D3">
      <w:pPr>
        <w:spacing w:after="240" w:before="240" w:lineRule="auto"/>
        <w:rPr/>
      </w:pPr>
      <w:r w:rsidDel="00000000" w:rsidR="00000000" w:rsidRPr="00000000">
        <w:rPr>
          <w:rtl w:val="0"/>
        </w:rPr>
      </w:r>
    </w:p>
    <w:p w:rsidR="00000000" w:rsidDel="00000000" w:rsidP="00000000" w:rsidRDefault="00000000" w:rsidRPr="00000000" w14:paraId="000000D4">
      <w:pPr>
        <w:spacing w:after="240" w:before="240" w:lineRule="auto"/>
        <w:rPr/>
      </w:pPr>
      <w:r w:rsidDel="00000000" w:rsidR="00000000" w:rsidRPr="00000000">
        <w:rPr>
          <w:rtl w:val="0"/>
        </w:rPr>
      </w:r>
    </w:p>
    <w:p w:rsidR="00000000" w:rsidDel="00000000" w:rsidP="00000000" w:rsidRDefault="00000000" w:rsidRPr="00000000" w14:paraId="000000D5">
      <w:pPr>
        <w:spacing w:after="240" w:before="240" w:lineRule="auto"/>
        <w:rPr/>
      </w:pPr>
      <w:r w:rsidDel="00000000" w:rsidR="00000000" w:rsidRPr="00000000">
        <w:rPr>
          <w:rtl w:val="0"/>
        </w:rPr>
      </w:r>
    </w:p>
    <w:p w:rsidR="00000000" w:rsidDel="00000000" w:rsidP="00000000" w:rsidRDefault="00000000" w:rsidRPr="00000000" w14:paraId="000000D6">
      <w:pPr>
        <w:spacing w:after="240" w:before="240" w:lineRule="auto"/>
        <w:rPr/>
      </w:pPr>
      <w:r w:rsidDel="00000000" w:rsidR="00000000" w:rsidRPr="00000000">
        <w:rPr>
          <w:rtl w:val="0"/>
        </w:rPr>
        <w:br w:type="textWrapping"/>
      </w:r>
    </w:p>
    <w:p w:rsidR="00000000" w:rsidDel="00000000" w:rsidP="00000000" w:rsidRDefault="00000000" w:rsidRPr="00000000" w14:paraId="000000D7">
      <w:pPr>
        <w:spacing w:after="240" w:before="240" w:lineRule="auto"/>
        <w:rPr>
          <w:b w:val="1"/>
          <w:bCs w:val="1"/>
        </w:rPr>
      </w:pPr>
      <w:r w:rsidDel="00000000" w:rsidR="00000000" w:rsidRPr="00000000">
        <w:rPr>
          <w:b w:val="1"/>
          <w:bCs w:val="1"/>
          <w:rtl w:val="0"/>
        </w:rPr>
        <w:t xml:space="preserve">REFERENCE RANGES</w:t>
      </w:r>
    </w:p>
    <w:tbl>
      <w:tblPr>
        <w:tblStyle w:val="Table3"/>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jc w:val="center"/>
              <w:rPr>
                <w:b w:val="1"/>
                <w:bCs w:val="1"/>
                <w:i w:val="1"/>
                <w:iCs w:val="1"/>
              </w:rPr>
            </w:pPr>
            <w:r w:rsidDel="00000000" w:rsidR="00000000" w:rsidRPr="00000000">
              <w:rPr>
                <w:b w:val="1"/>
                <w:bCs w:val="1"/>
                <w:i w:val="1"/>
                <w:iCs w:val="1"/>
                <w:rtl w:val="0"/>
              </w:rPr>
              <w:t xml:space="preserve">Parameter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jc w:val="center"/>
              <w:rPr>
                <w:b w:val="1"/>
                <w:bCs w:val="1"/>
                <w:i w:val="1"/>
                <w:iCs w:val="1"/>
              </w:rPr>
            </w:pPr>
            <w:r w:rsidDel="00000000" w:rsidR="00000000" w:rsidRPr="00000000">
              <w:rPr>
                <w:b w:val="1"/>
                <w:bCs w:val="1"/>
                <w:i w:val="1"/>
                <w:iCs w:val="1"/>
                <w:rtl w:val="0"/>
              </w:rPr>
              <w:t xml:space="preserve">Reference Range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jc w:val="center"/>
              <w:rPr/>
            </w:pPr>
            <w:r w:rsidDel="00000000" w:rsidR="00000000" w:rsidRPr="00000000">
              <w:rPr>
                <w:rtl w:val="0"/>
              </w:rPr>
              <w:t xml:space="preserve">RBC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jc w:val="center"/>
              <w:rPr/>
            </w:pPr>
            <w:r w:rsidDel="00000000" w:rsidR="00000000" w:rsidRPr="00000000">
              <w:rPr>
                <w:rtl w:val="0"/>
              </w:rPr>
              <w:t xml:space="preserve">4.2–6.1 × 10⁶/µL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jc w:val="center"/>
              <w:rPr/>
            </w:pPr>
            <w:r w:rsidDel="00000000" w:rsidR="00000000" w:rsidRPr="00000000">
              <w:rPr>
                <w:rtl w:val="0"/>
              </w:rPr>
              <w:t xml:space="preserve">WBC</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jc w:val="center"/>
              <w:rPr/>
            </w:pPr>
            <w:r w:rsidDel="00000000" w:rsidR="00000000" w:rsidRPr="00000000">
              <w:rPr>
                <w:rtl w:val="0"/>
              </w:rPr>
              <w:t xml:space="preserve">4,000–11,000/µL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jc w:val="center"/>
              <w:rPr/>
            </w:pPr>
            <w:r w:rsidDel="00000000" w:rsidR="00000000" w:rsidRPr="00000000">
              <w:rPr>
                <w:rtl w:val="0"/>
              </w:rPr>
              <w:t xml:space="preserve">Hb – Female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jc w:val="center"/>
              <w:rPr/>
            </w:pPr>
            <w:r w:rsidDel="00000000" w:rsidR="00000000" w:rsidRPr="00000000">
              <w:rPr>
                <w:rtl w:val="0"/>
              </w:rPr>
              <w:t xml:space="preserve">12–16 g/dL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jc w:val="center"/>
              <w:rPr/>
            </w:pPr>
            <w:r w:rsidDel="00000000" w:rsidR="00000000" w:rsidRPr="00000000">
              <w:rPr>
                <w:rtl w:val="0"/>
              </w:rPr>
              <w:t xml:space="preserve">Hb – Male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jc w:val="center"/>
              <w:rPr/>
            </w:pPr>
            <w:r w:rsidDel="00000000" w:rsidR="00000000" w:rsidRPr="00000000">
              <w:rPr>
                <w:rtl w:val="0"/>
              </w:rPr>
              <w:t xml:space="preserve">14–18 g/dL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jc w:val="center"/>
              <w:rPr/>
            </w:pPr>
            <w:r w:rsidDel="00000000" w:rsidR="00000000" w:rsidRPr="00000000">
              <w:rPr>
                <w:rtl w:val="0"/>
              </w:rPr>
              <w:t xml:space="preserve">Hct – Female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jc w:val="center"/>
              <w:rPr/>
            </w:pPr>
            <w:r w:rsidDel="00000000" w:rsidR="00000000" w:rsidRPr="00000000">
              <w:rPr>
                <w:rtl w:val="0"/>
              </w:rPr>
              <w:t xml:space="preserve">37–47%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jc w:val="center"/>
              <w:rPr/>
            </w:pPr>
            <w:r w:rsidDel="00000000" w:rsidR="00000000" w:rsidRPr="00000000">
              <w:rPr>
                <w:rtl w:val="0"/>
              </w:rPr>
              <w:t xml:space="preserve">Hct – Male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jc w:val="center"/>
              <w:rPr/>
            </w:pPr>
            <w:r w:rsidDel="00000000" w:rsidR="00000000" w:rsidRPr="00000000">
              <w:rPr>
                <w:rtl w:val="0"/>
              </w:rPr>
              <w:t xml:space="preserve">42–52%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jc w:val="center"/>
              <w:rPr/>
            </w:pPr>
            <w:r w:rsidDel="00000000" w:rsidR="00000000" w:rsidRPr="00000000">
              <w:rPr>
                <w:rtl w:val="0"/>
              </w:rPr>
              <w:t xml:space="preserve">Platelets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jc w:val="center"/>
              <w:rPr/>
            </w:pPr>
            <w:r w:rsidDel="00000000" w:rsidR="00000000" w:rsidRPr="00000000">
              <w:rPr>
                <w:rtl w:val="0"/>
              </w:rPr>
              <w:t xml:space="preserve">150,000–400,000/µL</w:t>
            </w:r>
          </w:p>
        </w:tc>
      </w:tr>
    </w:tbl>
    <w:p w:rsidR="00000000" w:rsidDel="00000000" w:rsidP="00000000" w:rsidRDefault="00000000" w:rsidRPr="00000000" w14:paraId="000000E8">
      <w:pPr>
        <w:spacing w:after="240" w:before="240" w:lineRule="auto"/>
        <w:rPr/>
      </w:pPr>
      <w:r w:rsidDel="00000000" w:rsidR="00000000" w:rsidRPr="00000000">
        <w:rPr>
          <w:rtl w:val="0"/>
        </w:rPr>
        <w:t xml:space="preserve">Note: Reference intervals may vary according to the laboratory’s validated method, patient population, age, and sex. The laboratory’s established reference intervals shall be used for official reporting.</w:t>
      </w:r>
    </w:p>
    <w:p w:rsidR="00000000" w:rsidDel="00000000" w:rsidP="00000000" w:rsidRDefault="00000000" w:rsidRPr="00000000" w14:paraId="000000E9">
      <w:pPr>
        <w:spacing w:after="240" w:before="240" w:lineRule="auto"/>
        <w:rPr/>
      </w:pPr>
      <w:r w:rsidDel="00000000" w:rsidR="00000000" w:rsidRPr="00000000">
        <w:rPr>
          <w:rtl w:val="0"/>
        </w:rPr>
        <w:br w:type="textWrapping"/>
      </w:r>
    </w:p>
    <w:p w:rsidR="00000000" w:rsidDel="00000000" w:rsidP="00000000" w:rsidRDefault="00000000" w:rsidRPr="00000000" w14:paraId="000000EA">
      <w:pPr>
        <w:spacing w:after="240" w:before="240" w:lineRule="auto"/>
        <w:rPr/>
      </w:pPr>
      <w:r w:rsidDel="00000000" w:rsidR="00000000" w:rsidRPr="00000000">
        <w:rPr>
          <w:rtl w:val="0"/>
        </w:rPr>
      </w:r>
    </w:p>
    <w:p w:rsidR="00000000" w:rsidDel="00000000" w:rsidP="00000000" w:rsidRDefault="00000000" w:rsidRPr="00000000" w14:paraId="000000EB">
      <w:pPr>
        <w:spacing w:after="240" w:before="240" w:lineRule="auto"/>
        <w:rPr/>
      </w:pPr>
      <w:r w:rsidDel="00000000" w:rsidR="00000000" w:rsidRPr="00000000">
        <w:rPr>
          <w:rtl w:val="0"/>
        </w:rPr>
      </w:r>
    </w:p>
    <w:p w:rsidR="00000000" w:rsidDel="00000000" w:rsidP="00000000" w:rsidRDefault="00000000" w:rsidRPr="00000000" w14:paraId="000000EC">
      <w:pPr>
        <w:spacing w:after="240" w:before="240" w:lineRule="auto"/>
        <w:rPr/>
      </w:pPr>
      <w:r w:rsidDel="00000000" w:rsidR="00000000" w:rsidRPr="00000000">
        <w:rPr>
          <w:rtl w:val="0"/>
        </w:rPr>
      </w:r>
    </w:p>
    <w:p w:rsidR="00000000" w:rsidDel="00000000" w:rsidP="00000000" w:rsidRDefault="00000000" w:rsidRPr="00000000" w14:paraId="000000ED">
      <w:pPr>
        <w:spacing w:after="240" w:before="240" w:lineRule="auto"/>
        <w:rPr/>
      </w:pPr>
      <w:r w:rsidDel="00000000" w:rsidR="00000000" w:rsidRPr="00000000">
        <w:rPr>
          <w:rtl w:val="0"/>
        </w:rPr>
        <w:br w:type="textWrapping"/>
      </w:r>
    </w:p>
    <w:p w:rsidR="00000000" w:rsidDel="00000000" w:rsidP="00000000" w:rsidRDefault="00000000" w:rsidRPr="00000000" w14:paraId="000000EE">
      <w:pPr>
        <w:spacing w:after="240" w:before="240" w:lineRule="auto"/>
        <w:rPr>
          <w:b w:val="1"/>
          <w:bCs w:val="1"/>
        </w:rPr>
      </w:pPr>
      <w:r w:rsidDel="00000000" w:rsidR="00000000" w:rsidRPr="00000000">
        <w:rPr>
          <w:b w:val="1"/>
          <w:bCs w:val="1"/>
          <w:rtl w:val="0"/>
        </w:rPr>
        <w:t xml:space="preserve">LIMITATIONS</w:t>
      </w:r>
    </w:p>
    <w:p w:rsidR="00000000" w:rsidDel="00000000" w:rsidP="00000000" w:rsidRDefault="00000000" w:rsidRPr="00000000" w14:paraId="000000EF">
      <w:pPr>
        <w:numPr>
          <w:ilvl w:val="0"/>
          <w:numId w:val="26"/>
        </w:numPr>
        <w:spacing w:after="0" w:afterAutospacing="0" w:before="240" w:lineRule="auto"/>
        <w:ind w:left="720" w:hanging="360"/>
      </w:pPr>
      <w:r w:rsidDel="00000000" w:rsidR="00000000" w:rsidRPr="00000000">
        <w:rPr>
          <w:rtl w:val="0"/>
        </w:rPr>
        <w:t xml:space="preserve">Hemolyzed specimens may produce inaccurate results.</w:t>
      </w:r>
    </w:p>
    <w:p w:rsidR="00000000" w:rsidDel="00000000" w:rsidP="00000000" w:rsidRDefault="00000000" w:rsidRPr="00000000" w14:paraId="000000F0">
      <w:pPr>
        <w:numPr>
          <w:ilvl w:val="0"/>
          <w:numId w:val="26"/>
        </w:numPr>
        <w:spacing w:after="0" w:afterAutospacing="0" w:before="0" w:beforeAutospacing="0" w:lineRule="auto"/>
        <w:ind w:left="720" w:hanging="360"/>
      </w:pPr>
      <w:r w:rsidDel="00000000" w:rsidR="00000000" w:rsidRPr="00000000">
        <w:rPr>
          <w:rtl w:val="0"/>
        </w:rPr>
        <w:t xml:space="preserve">Clotted specimens may result in inaccurate cellular counts.</w:t>
      </w:r>
    </w:p>
    <w:p w:rsidR="00000000" w:rsidDel="00000000" w:rsidP="00000000" w:rsidRDefault="00000000" w:rsidRPr="00000000" w14:paraId="000000F1">
      <w:pPr>
        <w:numPr>
          <w:ilvl w:val="0"/>
          <w:numId w:val="26"/>
        </w:numPr>
        <w:spacing w:after="0" w:afterAutospacing="0" w:before="0" w:beforeAutospacing="0" w:lineRule="auto"/>
        <w:ind w:left="720" w:hanging="360"/>
      </w:pPr>
      <w:r w:rsidDel="00000000" w:rsidR="00000000" w:rsidRPr="00000000">
        <w:rPr>
          <w:rtl w:val="0"/>
        </w:rPr>
        <w:t xml:space="preserve">Improper specimen collection, mixing, storage, or transportation may affect test results.</w:t>
      </w:r>
    </w:p>
    <w:p w:rsidR="00000000" w:rsidDel="00000000" w:rsidP="00000000" w:rsidRDefault="00000000" w:rsidRPr="00000000" w14:paraId="000000F2">
      <w:pPr>
        <w:numPr>
          <w:ilvl w:val="0"/>
          <w:numId w:val="26"/>
        </w:numPr>
        <w:spacing w:after="0" w:afterAutospacing="0" w:before="0" w:beforeAutospacing="0" w:lineRule="auto"/>
        <w:ind w:left="720" w:hanging="360"/>
      </w:pPr>
      <w:r w:rsidDel="00000000" w:rsidR="00000000" w:rsidRPr="00000000">
        <w:rPr>
          <w:rtl w:val="0"/>
        </w:rPr>
        <w:t xml:space="preserve">Severe leukocytosis may interfere with certain CBC measurements.</w:t>
      </w:r>
    </w:p>
    <w:p w:rsidR="00000000" w:rsidDel="00000000" w:rsidP="00000000" w:rsidRDefault="00000000" w:rsidRPr="00000000" w14:paraId="000000F3">
      <w:pPr>
        <w:numPr>
          <w:ilvl w:val="0"/>
          <w:numId w:val="26"/>
        </w:numPr>
        <w:spacing w:after="0" w:afterAutospacing="0" w:before="0" w:beforeAutospacing="0" w:lineRule="auto"/>
        <w:ind w:left="720" w:hanging="360"/>
      </w:pPr>
      <w:r w:rsidDel="00000000" w:rsidR="00000000" w:rsidRPr="00000000">
        <w:rPr>
          <w:rtl w:val="0"/>
        </w:rPr>
        <w:t xml:space="preserve">Lipemia may interfere with hemoglobin measurement.</w:t>
      </w:r>
    </w:p>
    <w:p w:rsidR="00000000" w:rsidDel="00000000" w:rsidP="00000000" w:rsidRDefault="00000000" w:rsidRPr="00000000" w14:paraId="000000F4">
      <w:pPr>
        <w:numPr>
          <w:ilvl w:val="0"/>
          <w:numId w:val="26"/>
        </w:numPr>
        <w:spacing w:after="0" w:afterAutospacing="0" w:before="0" w:beforeAutospacing="0" w:lineRule="auto"/>
        <w:ind w:left="720" w:hanging="360"/>
      </w:pPr>
      <w:r w:rsidDel="00000000" w:rsidR="00000000" w:rsidRPr="00000000">
        <w:rPr>
          <w:rtl w:val="0"/>
        </w:rPr>
        <w:t xml:space="preserve">Improper analyzer calibration may affect analytical accuracy.</w:t>
      </w:r>
    </w:p>
    <w:p w:rsidR="00000000" w:rsidDel="00000000" w:rsidP="00000000" w:rsidRDefault="00000000" w:rsidRPr="00000000" w14:paraId="000000F5">
      <w:pPr>
        <w:numPr>
          <w:ilvl w:val="0"/>
          <w:numId w:val="26"/>
        </w:numPr>
        <w:spacing w:after="0" w:afterAutospacing="0" w:before="0" w:beforeAutospacing="0" w:lineRule="auto"/>
        <w:ind w:left="720" w:hanging="360"/>
      </w:pPr>
      <w:r w:rsidDel="00000000" w:rsidR="00000000" w:rsidRPr="00000000">
        <w:rPr>
          <w:rtl w:val="0"/>
        </w:rPr>
        <w:t xml:space="preserve">Abnormal cell populations may cause analyzer flags and may require microscopic examination.</w:t>
      </w:r>
    </w:p>
    <w:p w:rsidR="00000000" w:rsidDel="00000000" w:rsidP="00000000" w:rsidRDefault="00000000" w:rsidRPr="00000000" w14:paraId="000000F6">
      <w:pPr>
        <w:numPr>
          <w:ilvl w:val="0"/>
          <w:numId w:val="26"/>
        </w:numPr>
        <w:spacing w:after="240" w:before="0" w:beforeAutospacing="0" w:lineRule="auto"/>
        <w:ind w:left="720" w:hanging="360"/>
      </w:pPr>
      <w:r w:rsidDel="00000000" w:rsidR="00000000" w:rsidRPr="00000000">
        <w:rPr>
          <w:rtl w:val="0"/>
        </w:rPr>
        <w:t xml:space="preserve">Automated results should be reviewed according to established laboratory criteria before release.</w:t>
      </w:r>
    </w:p>
    <w:p w:rsidR="00000000" w:rsidDel="00000000" w:rsidP="00000000" w:rsidRDefault="00000000" w:rsidRPr="00000000" w14:paraId="000000F7">
      <w:pPr>
        <w:spacing w:after="240" w:before="240" w:lineRule="auto"/>
        <w:rPr/>
      </w:pPr>
      <w:r w:rsidDel="00000000" w:rsidR="00000000" w:rsidRPr="00000000">
        <w:rPr>
          <w:rtl w:val="0"/>
        </w:rPr>
      </w:r>
    </w:p>
    <w:p w:rsidR="00000000" w:rsidDel="00000000" w:rsidP="00000000" w:rsidRDefault="00000000" w:rsidRPr="00000000" w14:paraId="000000F8">
      <w:pPr>
        <w:spacing w:after="240" w:before="240" w:lineRule="auto"/>
        <w:rPr>
          <w:b w:val="1"/>
          <w:bCs w:val="1"/>
        </w:rPr>
      </w:pPr>
      <w:r w:rsidDel="00000000" w:rsidR="00000000" w:rsidRPr="00000000">
        <w:rPr>
          <w:b w:val="1"/>
          <w:bCs w:val="1"/>
          <w:rtl w:val="0"/>
        </w:rPr>
        <w:t xml:space="preserve">TROUBLESHOOTING</w:t>
      </w:r>
    </w:p>
    <w:p w:rsidR="00000000" w:rsidDel="00000000" w:rsidP="00000000" w:rsidRDefault="00000000" w:rsidRPr="00000000" w14:paraId="000000F9">
      <w:pPr>
        <w:numPr>
          <w:ilvl w:val="0"/>
          <w:numId w:val="3"/>
        </w:numPr>
        <w:spacing w:after="240" w:before="240" w:lineRule="auto"/>
        <w:ind w:left="720" w:hanging="360"/>
        <w:rPr>
          <w:b w:val="1"/>
          <w:bCs w:val="1"/>
          <w:i w:val="1"/>
          <w:iCs w:val="1"/>
          <w:u w:val="none"/>
        </w:rPr>
      </w:pPr>
      <w:r w:rsidDel="00000000" w:rsidR="00000000" w:rsidRPr="00000000">
        <w:rPr>
          <w:b w:val="1"/>
          <w:bCs w:val="1"/>
          <w:i w:val="1"/>
          <w:iCs w:val="1"/>
          <w:rtl w:val="0"/>
        </w:rPr>
        <w:t xml:space="preserve">Analyzer Flags Inconsistent Results</w:t>
      </w:r>
    </w:p>
    <w:p w:rsidR="00000000" w:rsidDel="00000000" w:rsidP="00000000" w:rsidRDefault="00000000" w:rsidRPr="00000000" w14:paraId="000000FA">
      <w:pPr>
        <w:spacing w:after="240" w:before="240" w:lineRule="auto"/>
        <w:rPr/>
      </w:pPr>
      <w:r w:rsidDel="00000000" w:rsidR="00000000" w:rsidRPr="00000000">
        <w:rPr>
          <w:rtl w:val="0"/>
        </w:rPr>
        <w:t xml:space="preserve">Possible causes:</w:t>
      </w:r>
    </w:p>
    <w:p w:rsidR="00000000" w:rsidDel="00000000" w:rsidP="00000000" w:rsidRDefault="00000000" w:rsidRPr="00000000" w14:paraId="000000FB">
      <w:pPr>
        <w:numPr>
          <w:ilvl w:val="0"/>
          <w:numId w:val="25"/>
        </w:numPr>
        <w:spacing w:after="0" w:afterAutospacing="0" w:before="240" w:lineRule="auto"/>
        <w:ind w:left="720" w:hanging="360"/>
      </w:pPr>
      <w:r w:rsidDel="00000000" w:rsidR="00000000" w:rsidRPr="00000000">
        <w:rPr>
          <w:rtl w:val="0"/>
        </w:rPr>
        <w:t xml:space="preserve">Specimen abnormality</w:t>
      </w:r>
    </w:p>
    <w:p w:rsidR="00000000" w:rsidDel="00000000" w:rsidP="00000000" w:rsidRDefault="00000000" w:rsidRPr="00000000" w14:paraId="000000FC">
      <w:pPr>
        <w:numPr>
          <w:ilvl w:val="0"/>
          <w:numId w:val="25"/>
        </w:numPr>
        <w:spacing w:after="0" w:afterAutospacing="0" w:before="0" w:beforeAutospacing="0" w:lineRule="auto"/>
        <w:ind w:left="720" w:hanging="360"/>
      </w:pPr>
      <w:r w:rsidDel="00000000" w:rsidR="00000000" w:rsidRPr="00000000">
        <w:rPr>
          <w:rtl w:val="0"/>
        </w:rPr>
        <w:t xml:space="preserve">Analyzer error</w:t>
      </w:r>
    </w:p>
    <w:p w:rsidR="00000000" w:rsidDel="00000000" w:rsidP="00000000" w:rsidRDefault="00000000" w:rsidRPr="00000000" w14:paraId="000000FD">
      <w:pPr>
        <w:numPr>
          <w:ilvl w:val="0"/>
          <w:numId w:val="25"/>
        </w:numPr>
        <w:spacing w:after="0" w:afterAutospacing="0" w:before="0" w:beforeAutospacing="0" w:lineRule="auto"/>
        <w:ind w:left="720" w:hanging="360"/>
      </w:pPr>
      <w:r w:rsidDel="00000000" w:rsidR="00000000" w:rsidRPr="00000000">
        <w:rPr>
          <w:rtl w:val="0"/>
        </w:rPr>
        <w:t xml:space="preserve">Abnormal cell population</w:t>
      </w:r>
    </w:p>
    <w:p w:rsidR="00000000" w:rsidDel="00000000" w:rsidP="00000000" w:rsidRDefault="00000000" w:rsidRPr="00000000" w14:paraId="000000FE">
      <w:pPr>
        <w:numPr>
          <w:ilvl w:val="0"/>
          <w:numId w:val="25"/>
        </w:numPr>
        <w:spacing w:after="240" w:before="0" w:beforeAutospacing="0" w:lineRule="auto"/>
        <w:ind w:left="720" w:hanging="360"/>
      </w:pPr>
      <w:r w:rsidDel="00000000" w:rsidR="00000000" w:rsidRPr="00000000">
        <w:rPr>
          <w:rtl w:val="0"/>
        </w:rPr>
        <w:t xml:space="preserve">QC or calibration issue</w:t>
      </w:r>
    </w:p>
    <w:p w:rsidR="00000000" w:rsidDel="00000000" w:rsidP="00000000" w:rsidRDefault="00000000" w:rsidRPr="00000000" w14:paraId="000000FF">
      <w:pPr>
        <w:spacing w:after="240" w:before="240" w:lineRule="auto"/>
        <w:rPr/>
      </w:pPr>
      <w:r w:rsidDel="00000000" w:rsidR="00000000" w:rsidRPr="00000000">
        <w:rPr>
          <w:rtl w:val="0"/>
        </w:rPr>
        <w:t xml:space="preserve">Corrective action:</w:t>
      </w:r>
    </w:p>
    <w:p w:rsidR="00000000" w:rsidDel="00000000" w:rsidP="00000000" w:rsidRDefault="00000000" w:rsidRPr="00000000" w14:paraId="00000100">
      <w:pPr>
        <w:numPr>
          <w:ilvl w:val="0"/>
          <w:numId w:val="7"/>
        </w:numPr>
        <w:spacing w:after="0" w:afterAutospacing="0" w:before="240" w:lineRule="auto"/>
        <w:ind w:left="720" w:hanging="360"/>
      </w:pPr>
      <w:r w:rsidDel="00000000" w:rsidR="00000000" w:rsidRPr="00000000">
        <w:rPr>
          <w:rtl w:val="0"/>
        </w:rPr>
        <w:t xml:space="preserve">Review the analyzer flag and error message.</w:t>
      </w:r>
    </w:p>
    <w:p w:rsidR="00000000" w:rsidDel="00000000" w:rsidP="00000000" w:rsidRDefault="00000000" w:rsidRPr="00000000" w14:paraId="00000101">
      <w:pPr>
        <w:numPr>
          <w:ilvl w:val="0"/>
          <w:numId w:val="7"/>
        </w:numPr>
        <w:spacing w:after="0" w:afterAutospacing="0" w:before="0" w:beforeAutospacing="0" w:lineRule="auto"/>
        <w:ind w:left="720" w:hanging="360"/>
      </w:pPr>
      <w:r w:rsidDel="00000000" w:rsidR="00000000" w:rsidRPr="00000000">
        <w:rPr>
          <w:rtl w:val="0"/>
        </w:rPr>
        <w:t xml:space="preserve">Inspect the specimen for clots or other abnormalities.</w:t>
      </w:r>
    </w:p>
    <w:p w:rsidR="00000000" w:rsidDel="00000000" w:rsidP="00000000" w:rsidRDefault="00000000" w:rsidRPr="00000000" w14:paraId="00000102">
      <w:pPr>
        <w:numPr>
          <w:ilvl w:val="0"/>
          <w:numId w:val="7"/>
        </w:numPr>
        <w:spacing w:after="0" w:afterAutospacing="0" w:before="0" w:beforeAutospacing="0" w:lineRule="auto"/>
        <w:ind w:left="720" w:hanging="360"/>
      </w:pPr>
      <w:r w:rsidDel="00000000" w:rsidR="00000000" w:rsidRPr="00000000">
        <w:rPr>
          <w:rtl w:val="0"/>
        </w:rPr>
        <w:t xml:space="preserve">Verify QC results.</w:t>
      </w:r>
    </w:p>
    <w:p w:rsidR="00000000" w:rsidDel="00000000" w:rsidP="00000000" w:rsidRDefault="00000000" w:rsidRPr="00000000" w14:paraId="00000103">
      <w:pPr>
        <w:numPr>
          <w:ilvl w:val="0"/>
          <w:numId w:val="7"/>
        </w:numPr>
        <w:spacing w:after="0" w:afterAutospacing="0" w:before="0" w:beforeAutospacing="0" w:lineRule="auto"/>
        <w:ind w:left="720" w:hanging="360"/>
      </w:pPr>
      <w:r w:rsidDel="00000000" w:rsidR="00000000" w:rsidRPr="00000000">
        <w:rPr>
          <w:rtl w:val="0"/>
        </w:rPr>
        <w:t xml:space="preserve">Repeat analysis when appropriate.</w:t>
      </w:r>
    </w:p>
    <w:p w:rsidR="00000000" w:rsidDel="00000000" w:rsidP="00000000" w:rsidRDefault="00000000" w:rsidRPr="00000000" w14:paraId="00000104">
      <w:pPr>
        <w:numPr>
          <w:ilvl w:val="0"/>
          <w:numId w:val="7"/>
        </w:numPr>
        <w:spacing w:after="0" w:afterAutospacing="0" w:before="0" w:beforeAutospacing="0" w:lineRule="auto"/>
        <w:ind w:left="720" w:hanging="360"/>
      </w:pPr>
      <w:r w:rsidDel="00000000" w:rsidR="00000000" w:rsidRPr="00000000">
        <w:rPr>
          <w:rtl w:val="0"/>
        </w:rPr>
        <w:t xml:space="preserve">Perform additional testing or peripheral smear examination when indicated.</w:t>
      </w:r>
    </w:p>
    <w:p w:rsidR="00000000" w:rsidDel="00000000" w:rsidP="00000000" w:rsidRDefault="00000000" w:rsidRPr="00000000" w14:paraId="00000105">
      <w:pPr>
        <w:numPr>
          <w:ilvl w:val="0"/>
          <w:numId w:val="7"/>
        </w:numPr>
        <w:spacing w:after="240" w:before="0" w:beforeAutospacing="0" w:lineRule="auto"/>
        <w:ind w:left="720" w:hanging="360"/>
      </w:pPr>
      <w:r w:rsidDel="00000000" w:rsidR="00000000" w:rsidRPr="00000000">
        <w:rPr>
          <w:rtl w:val="0"/>
        </w:rPr>
        <w:t xml:space="preserve">If the problem persists, notify the authorized laboratory personnel and follow the manufacturer’s troubleshooting procedure.</w:t>
      </w:r>
    </w:p>
    <w:p w:rsidR="00000000" w:rsidDel="00000000" w:rsidP="00000000" w:rsidRDefault="00000000" w:rsidRPr="00000000" w14:paraId="00000106">
      <w:pPr>
        <w:spacing w:after="240" w:before="240" w:lineRule="auto"/>
        <w:ind w:left="0" w:firstLine="0"/>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107">
      <w:pPr>
        <w:spacing w:after="240" w:before="240" w:lineRule="auto"/>
        <w:ind w:left="0" w:firstLine="0"/>
        <w:rPr>
          <w:b w:val="1"/>
          <w:bCs w:val="1"/>
          <w:i w:val="1"/>
          <w:iCs w:val="1"/>
        </w:rPr>
      </w:pPr>
      <w:r w:rsidDel="00000000" w:rsidR="00000000" w:rsidRPr="00000000">
        <w:rPr>
          <w:rtl w:val="0"/>
        </w:rPr>
      </w:r>
    </w:p>
    <w:p w:rsidR="00000000" w:rsidDel="00000000" w:rsidP="00000000" w:rsidRDefault="00000000" w:rsidRPr="00000000" w14:paraId="00000108">
      <w:pPr>
        <w:spacing w:after="240" w:before="240" w:lineRule="auto"/>
        <w:ind w:left="0" w:firstLine="0"/>
        <w:rPr>
          <w:b w:val="1"/>
          <w:bCs w:val="1"/>
          <w:i w:val="1"/>
          <w:iCs w:val="1"/>
        </w:rPr>
      </w:pPr>
      <w:r w:rsidDel="00000000" w:rsidR="00000000" w:rsidRPr="00000000">
        <w:rPr>
          <w:rtl w:val="0"/>
        </w:rPr>
      </w:r>
    </w:p>
    <w:p w:rsidR="00000000" w:rsidDel="00000000" w:rsidP="00000000" w:rsidRDefault="00000000" w:rsidRPr="00000000" w14:paraId="00000109">
      <w:pPr>
        <w:spacing w:after="240" w:before="240" w:lineRule="auto"/>
        <w:ind w:left="0" w:firstLine="0"/>
        <w:rPr>
          <w:b w:val="1"/>
          <w:bCs w:val="1"/>
          <w:i w:val="1"/>
          <w:iCs w:val="1"/>
        </w:rPr>
      </w:pPr>
      <w:r w:rsidDel="00000000" w:rsidR="00000000" w:rsidRPr="00000000">
        <w:rPr>
          <w:rtl w:val="0"/>
        </w:rPr>
      </w:r>
    </w:p>
    <w:p w:rsidR="00000000" w:rsidDel="00000000" w:rsidP="00000000" w:rsidRDefault="00000000" w:rsidRPr="00000000" w14:paraId="0000010A">
      <w:pPr>
        <w:spacing w:after="240" w:before="240" w:lineRule="auto"/>
        <w:ind w:left="0" w:firstLine="0"/>
        <w:rPr>
          <w:b w:val="1"/>
          <w:bCs w:val="1"/>
          <w:i w:val="1"/>
          <w:iCs w:val="1"/>
        </w:rPr>
      </w:pPr>
      <w:r w:rsidDel="00000000" w:rsidR="00000000" w:rsidRPr="00000000">
        <w:rPr>
          <w:rtl w:val="0"/>
        </w:rPr>
      </w:r>
    </w:p>
    <w:p w:rsidR="00000000" w:rsidDel="00000000" w:rsidP="00000000" w:rsidRDefault="00000000" w:rsidRPr="00000000" w14:paraId="0000010B">
      <w:pPr>
        <w:spacing w:after="240" w:before="240" w:lineRule="auto"/>
        <w:ind w:left="0" w:firstLine="0"/>
        <w:rPr>
          <w:b w:val="1"/>
          <w:bCs w:val="1"/>
          <w:i w:val="1"/>
          <w:iCs w:val="1"/>
        </w:rPr>
      </w:pPr>
      <w:r w:rsidDel="00000000" w:rsidR="00000000" w:rsidRPr="00000000">
        <w:rPr>
          <w:rtl w:val="0"/>
        </w:rPr>
      </w:r>
    </w:p>
    <w:p w:rsidR="00000000" w:rsidDel="00000000" w:rsidP="00000000" w:rsidRDefault="00000000" w:rsidRPr="00000000" w14:paraId="0000010C">
      <w:pPr>
        <w:spacing w:after="240" w:before="240" w:lineRule="auto"/>
        <w:ind w:left="0" w:firstLine="0"/>
        <w:rPr>
          <w:b w:val="1"/>
          <w:bCs w:val="1"/>
          <w:i w:val="1"/>
          <w:iCs w:val="1"/>
        </w:rPr>
      </w:pPr>
      <w:r w:rsidDel="00000000" w:rsidR="00000000" w:rsidRPr="00000000">
        <w:rPr>
          <w:b w:val="1"/>
          <w:bCs w:val="1"/>
          <w:i w:val="1"/>
          <w:iCs w:val="1"/>
          <w:rtl w:val="0"/>
        </w:rPr>
        <w:t xml:space="preserve">    2.  Clotted Blood Specimen</w:t>
      </w:r>
    </w:p>
    <w:p w:rsidR="00000000" w:rsidDel="00000000" w:rsidP="00000000" w:rsidRDefault="00000000" w:rsidRPr="00000000" w14:paraId="0000010D">
      <w:pPr>
        <w:spacing w:after="240" w:before="240" w:lineRule="auto"/>
        <w:rPr/>
      </w:pPr>
      <w:r w:rsidDel="00000000" w:rsidR="00000000" w:rsidRPr="00000000">
        <w:rPr>
          <w:rtl w:val="0"/>
        </w:rPr>
        <w:t xml:space="preserve">Possible cause: Inadequate mixing of blood with EDTA or improper collection.</w:t>
      </w:r>
    </w:p>
    <w:p w:rsidR="00000000" w:rsidDel="00000000" w:rsidP="00000000" w:rsidRDefault="00000000" w:rsidRPr="00000000" w14:paraId="0000010E">
      <w:pPr>
        <w:spacing w:after="240" w:before="240" w:lineRule="auto"/>
        <w:rPr/>
      </w:pPr>
      <w:r w:rsidDel="00000000" w:rsidR="00000000" w:rsidRPr="00000000">
        <w:rPr>
          <w:rtl w:val="0"/>
        </w:rPr>
        <w:t xml:space="preserve">Corrective action:</w:t>
      </w:r>
    </w:p>
    <w:p w:rsidR="00000000" w:rsidDel="00000000" w:rsidP="00000000" w:rsidRDefault="00000000" w:rsidRPr="00000000" w14:paraId="0000010F">
      <w:pPr>
        <w:numPr>
          <w:ilvl w:val="0"/>
          <w:numId w:val="17"/>
        </w:numPr>
        <w:spacing w:after="0" w:afterAutospacing="0" w:before="240" w:lineRule="auto"/>
        <w:ind w:left="720" w:hanging="360"/>
      </w:pPr>
      <w:r w:rsidDel="00000000" w:rsidR="00000000" w:rsidRPr="00000000">
        <w:rPr>
          <w:rtl w:val="0"/>
        </w:rPr>
        <w:t xml:space="preserve">Do not proceed with analysis if the specimen fails the laboratory’s specimen-acceptance criteria.</w:t>
      </w:r>
    </w:p>
    <w:p w:rsidR="00000000" w:rsidDel="00000000" w:rsidP="00000000" w:rsidRDefault="00000000" w:rsidRPr="00000000" w14:paraId="00000110">
      <w:pPr>
        <w:numPr>
          <w:ilvl w:val="0"/>
          <w:numId w:val="17"/>
        </w:numPr>
        <w:spacing w:after="0" w:afterAutospacing="0" w:before="0" w:beforeAutospacing="0" w:lineRule="auto"/>
        <w:ind w:left="720" w:hanging="360"/>
      </w:pPr>
      <w:r w:rsidDel="00000000" w:rsidR="00000000" w:rsidRPr="00000000">
        <w:rPr>
          <w:rtl w:val="0"/>
        </w:rPr>
        <w:t xml:space="preserve">Document the specimen rejection.</w:t>
      </w:r>
    </w:p>
    <w:p w:rsidR="00000000" w:rsidDel="00000000" w:rsidP="00000000" w:rsidRDefault="00000000" w:rsidRPr="00000000" w14:paraId="00000111">
      <w:pPr>
        <w:numPr>
          <w:ilvl w:val="0"/>
          <w:numId w:val="17"/>
        </w:numPr>
        <w:spacing w:after="0" w:afterAutospacing="0" w:before="0" w:beforeAutospacing="0" w:lineRule="auto"/>
        <w:ind w:left="720" w:hanging="360"/>
      </w:pPr>
      <w:r w:rsidDel="00000000" w:rsidR="00000000" w:rsidRPr="00000000">
        <w:rPr>
          <w:rtl w:val="0"/>
        </w:rPr>
        <w:t xml:space="preserve">Request recollection.</w:t>
      </w:r>
    </w:p>
    <w:p w:rsidR="00000000" w:rsidDel="00000000" w:rsidP="00000000" w:rsidRDefault="00000000" w:rsidRPr="00000000" w14:paraId="00000112">
      <w:pPr>
        <w:numPr>
          <w:ilvl w:val="0"/>
          <w:numId w:val="17"/>
        </w:numPr>
        <w:spacing w:after="0" w:afterAutospacing="0" w:before="0" w:beforeAutospacing="0" w:lineRule="auto"/>
        <w:ind w:left="720" w:hanging="360"/>
      </w:pPr>
      <w:r w:rsidDel="00000000" w:rsidR="00000000" w:rsidRPr="00000000">
        <w:rPr>
          <w:rtl w:val="0"/>
        </w:rPr>
        <w:t xml:space="preserve">Ensure that the replacement specimen is collected into the correct EDTA tube.</w:t>
      </w:r>
    </w:p>
    <w:p w:rsidR="00000000" w:rsidDel="00000000" w:rsidP="00000000" w:rsidRDefault="00000000" w:rsidRPr="00000000" w14:paraId="00000113">
      <w:pPr>
        <w:numPr>
          <w:ilvl w:val="0"/>
          <w:numId w:val="17"/>
        </w:numPr>
        <w:spacing w:after="240" w:before="0" w:beforeAutospacing="0" w:lineRule="auto"/>
        <w:ind w:left="720" w:hanging="360"/>
      </w:pPr>
      <w:r w:rsidDel="00000000" w:rsidR="00000000" w:rsidRPr="00000000">
        <w:rPr>
          <w:rtl w:val="0"/>
        </w:rPr>
        <w:t xml:space="preserve">Mix the new specimen gently by 8–10 inversions immediately after collection.</w:t>
      </w:r>
    </w:p>
    <w:p w:rsidR="00000000" w:rsidDel="00000000" w:rsidP="00000000" w:rsidRDefault="00000000" w:rsidRPr="00000000" w14:paraId="00000114">
      <w:pPr>
        <w:spacing w:after="240" w:before="240" w:lineRule="auto"/>
        <w:ind w:firstLine="0"/>
        <w:rPr>
          <w:b w:val="1"/>
          <w:bCs w:val="1"/>
          <w:i w:val="1"/>
          <w:iCs w:val="1"/>
        </w:rPr>
      </w:pPr>
      <w:r w:rsidDel="00000000" w:rsidR="00000000" w:rsidRPr="00000000">
        <w:rPr>
          <w:rtl w:val="0"/>
        </w:rPr>
        <w:br w:type="textWrapping"/>
      </w:r>
      <w:r w:rsidDel="00000000" w:rsidR="00000000" w:rsidRPr="00000000">
        <w:rPr>
          <w:b w:val="1"/>
          <w:bCs w:val="1"/>
          <w:i w:val="1"/>
          <w:iCs w:val="1"/>
          <w:rtl w:val="0"/>
        </w:rPr>
        <w:t xml:space="preserve">    3.  Hemoglobin Interference Due to Lipemia</w:t>
      </w:r>
    </w:p>
    <w:p w:rsidR="00000000" w:rsidDel="00000000" w:rsidP="00000000" w:rsidRDefault="00000000" w:rsidRPr="00000000" w14:paraId="00000115">
      <w:pPr>
        <w:spacing w:after="240" w:before="240" w:lineRule="auto"/>
        <w:rPr/>
      </w:pPr>
      <w:r w:rsidDel="00000000" w:rsidR="00000000" w:rsidRPr="00000000">
        <w:rPr>
          <w:rtl w:val="0"/>
        </w:rPr>
        <w:t xml:space="preserve">Corrective action:</w:t>
      </w:r>
    </w:p>
    <w:p w:rsidR="00000000" w:rsidDel="00000000" w:rsidP="00000000" w:rsidRDefault="00000000" w:rsidRPr="00000000" w14:paraId="00000116">
      <w:pPr>
        <w:numPr>
          <w:ilvl w:val="0"/>
          <w:numId w:val="4"/>
        </w:numPr>
        <w:spacing w:after="0" w:afterAutospacing="0" w:before="240" w:lineRule="auto"/>
        <w:ind w:left="720" w:hanging="360"/>
      </w:pPr>
      <w:r w:rsidDel="00000000" w:rsidR="00000000" w:rsidRPr="00000000">
        <w:rPr>
          <w:rtl w:val="0"/>
        </w:rPr>
        <w:t xml:space="preserve">Review the analyzer result and flags.</w:t>
      </w:r>
    </w:p>
    <w:p w:rsidR="00000000" w:rsidDel="00000000" w:rsidP="00000000" w:rsidRDefault="00000000" w:rsidRPr="00000000" w14:paraId="00000117">
      <w:pPr>
        <w:numPr>
          <w:ilvl w:val="0"/>
          <w:numId w:val="4"/>
        </w:numPr>
        <w:spacing w:after="0" w:afterAutospacing="0" w:before="0" w:beforeAutospacing="0" w:lineRule="auto"/>
        <w:ind w:left="720" w:hanging="360"/>
      </w:pPr>
      <w:r w:rsidDel="00000000" w:rsidR="00000000" w:rsidRPr="00000000">
        <w:rPr>
          <w:rtl w:val="0"/>
        </w:rPr>
        <w:t xml:space="preserve">Confirm the presence of significant lipemic interference when applicable.</w:t>
      </w:r>
    </w:p>
    <w:p w:rsidR="00000000" w:rsidDel="00000000" w:rsidP="00000000" w:rsidRDefault="00000000" w:rsidRPr="00000000" w14:paraId="00000118">
      <w:pPr>
        <w:numPr>
          <w:ilvl w:val="0"/>
          <w:numId w:val="4"/>
        </w:numPr>
        <w:spacing w:after="0" w:afterAutospacing="0" w:before="0" w:beforeAutospacing="0" w:lineRule="auto"/>
        <w:ind w:left="720" w:hanging="360"/>
      </w:pPr>
      <w:r w:rsidDel="00000000" w:rsidR="00000000" w:rsidRPr="00000000">
        <w:rPr>
          <w:rtl w:val="0"/>
        </w:rPr>
        <w:t xml:space="preserve">Perform a plasma blank if supported by the laboratory’s validated procedure and analyzer methodology.</w:t>
      </w:r>
    </w:p>
    <w:p w:rsidR="00000000" w:rsidDel="00000000" w:rsidP="00000000" w:rsidRDefault="00000000" w:rsidRPr="00000000" w14:paraId="00000119">
      <w:pPr>
        <w:numPr>
          <w:ilvl w:val="0"/>
          <w:numId w:val="4"/>
        </w:numPr>
        <w:spacing w:after="0" w:afterAutospacing="0" w:before="0" w:beforeAutospacing="0" w:lineRule="auto"/>
        <w:ind w:left="720" w:hanging="360"/>
      </w:pPr>
      <w:r w:rsidDel="00000000" w:rsidR="00000000" w:rsidRPr="00000000">
        <w:rPr>
          <w:rtl w:val="0"/>
        </w:rPr>
        <w:t xml:space="preserve">Reanalyze or correct the result according to laboratory SOP.</w:t>
      </w:r>
    </w:p>
    <w:p w:rsidR="00000000" w:rsidDel="00000000" w:rsidP="00000000" w:rsidRDefault="00000000" w:rsidRPr="00000000" w14:paraId="0000011A">
      <w:pPr>
        <w:numPr>
          <w:ilvl w:val="0"/>
          <w:numId w:val="4"/>
        </w:numPr>
        <w:spacing w:after="240" w:before="0" w:beforeAutospacing="0" w:lineRule="auto"/>
        <w:ind w:left="720" w:hanging="360"/>
      </w:pPr>
      <w:r w:rsidDel="00000000" w:rsidR="00000000" w:rsidRPr="00000000">
        <w:rPr>
          <w:rtl w:val="0"/>
        </w:rPr>
        <w:t xml:space="preserve">Document the corrective action.</w:t>
        <w:br w:type="textWrapping"/>
      </w:r>
    </w:p>
    <w:p w:rsidR="00000000" w:rsidDel="00000000" w:rsidP="00000000" w:rsidRDefault="00000000" w:rsidRPr="00000000" w14:paraId="0000011B">
      <w:pPr>
        <w:spacing w:after="240" w:before="240" w:lineRule="auto"/>
        <w:ind w:left="0" w:firstLine="0"/>
        <w:rPr>
          <w:b w:val="1"/>
          <w:bCs w:val="1"/>
        </w:rPr>
      </w:pPr>
      <w:r w:rsidDel="00000000" w:rsidR="00000000" w:rsidRPr="00000000">
        <w:rPr>
          <w:b w:val="1"/>
          <w:bCs w:val="1"/>
          <w:rtl w:val="0"/>
        </w:rPr>
        <w:t xml:space="preserve">SAFETY PRECAUTIONS</w:t>
      </w:r>
    </w:p>
    <w:p w:rsidR="00000000" w:rsidDel="00000000" w:rsidP="00000000" w:rsidRDefault="00000000" w:rsidRPr="00000000" w14:paraId="0000011C">
      <w:pPr>
        <w:numPr>
          <w:ilvl w:val="0"/>
          <w:numId w:val="10"/>
        </w:numPr>
        <w:spacing w:after="0" w:afterAutospacing="0" w:before="240" w:lineRule="auto"/>
        <w:ind w:left="720" w:hanging="360"/>
      </w:pPr>
      <w:r w:rsidDel="00000000" w:rsidR="00000000" w:rsidRPr="00000000">
        <w:rPr>
          <w:rtl w:val="0"/>
        </w:rPr>
        <w:t xml:space="preserve">Treat all blood specimens as potentially infectious.</w:t>
      </w:r>
    </w:p>
    <w:p w:rsidR="00000000" w:rsidDel="00000000" w:rsidP="00000000" w:rsidRDefault="00000000" w:rsidRPr="00000000" w14:paraId="0000011D">
      <w:pPr>
        <w:numPr>
          <w:ilvl w:val="0"/>
          <w:numId w:val="10"/>
        </w:numPr>
        <w:spacing w:after="0" w:afterAutospacing="0" w:before="0" w:beforeAutospacing="0" w:lineRule="auto"/>
        <w:ind w:left="720" w:hanging="360"/>
      </w:pPr>
      <w:r w:rsidDel="00000000" w:rsidR="00000000" w:rsidRPr="00000000">
        <w:rPr>
          <w:rtl w:val="0"/>
        </w:rPr>
        <w:t xml:space="preserve">Wear appropriate PPE during specimen collection and processing.</w:t>
      </w:r>
    </w:p>
    <w:p w:rsidR="00000000" w:rsidDel="00000000" w:rsidP="00000000" w:rsidRDefault="00000000" w:rsidRPr="00000000" w14:paraId="0000011E">
      <w:pPr>
        <w:numPr>
          <w:ilvl w:val="0"/>
          <w:numId w:val="10"/>
        </w:numPr>
        <w:spacing w:after="0" w:afterAutospacing="0" w:before="0" w:beforeAutospacing="0" w:lineRule="auto"/>
        <w:ind w:left="720" w:hanging="360"/>
      </w:pPr>
      <w:r w:rsidDel="00000000" w:rsidR="00000000" w:rsidRPr="00000000">
        <w:rPr>
          <w:rtl w:val="0"/>
        </w:rPr>
        <w:t xml:space="preserve">Avoid direct contact with blood and other biological materials.</w:t>
      </w:r>
    </w:p>
    <w:p w:rsidR="00000000" w:rsidDel="00000000" w:rsidP="00000000" w:rsidRDefault="00000000" w:rsidRPr="00000000" w14:paraId="0000011F">
      <w:pPr>
        <w:numPr>
          <w:ilvl w:val="0"/>
          <w:numId w:val="10"/>
        </w:numPr>
        <w:spacing w:after="0" w:afterAutospacing="0" w:before="0" w:beforeAutospacing="0" w:lineRule="auto"/>
        <w:ind w:left="720" w:hanging="360"/>
      </w:pPr>
      <w:r w:rsidDel="00000000" w:rsidR="00000000" w:rsidRPr="00000000">
        <w:rPr>
          <w:rtl w:val="0"/>
        </w:rPr>
        <w:t xml:space="preserve">Dispose of needles and other sharps immediately in approved sharps containers.</w:t>
      </w:r>
    </w:p>
    <w:p w:rsidR="00000000" w:rsidDel="00000000" w:rsidP="00000000" w:rsidRDefault="00000000" w:rsidRPr="00000000" w14:paraId="00000120">
      <w:pPr>
        <w:numPr>
          <w:ilvl w:val="0"/>
          <w:numId w:val="10"/>
        </w:numPr>
        <w:spacing w:after="0" w:afterAutospacing="0" w:before="0" w:beforeAutospacing="0" w:lineRule="auto"/>
        <w:ind w:left="720" w:hanging="360"/>
      </w:pPr>
      <w:r w:rsidDel="00000000" w:rsidR="00000000" w:rsidRPr="00000000">
        <w:rPr>
          <w:rtl w:val="0"/>
        </w:rPr>
        <w:t xml:space="preserve">Do not recap used needles.</w:t>
      </w:r>
    </w:p>
    <w:p w:rsidR="00000000" w:rsidDel="00000000" w:rsidP="00000000" w:rsidRDefault="00000000" w:rsidRPr="00000000" w14:paraId="00000121">
      <w:pPr>
        <w:numPr>
          <w:ilvl w:val="0"/>
          <w:numId w:val="10"/>
        </w:numPr>
        <w:spacing w:after="0" w:afterAutospacing="0" w:before="0" w:beforeAutospacing="0" w:lineRule="auto"/>
        <w:ind w:left="720" w:hanging="360"/>
      </w:pPr>
      <w:r w:rsidDel="00000000" w:rsidR="00000000" w:rsidRPr="00000000">
        <w:rPr>
          <w:rtl w:val="0"/>
        </w:rPr>
        <w:t xml:space="preserve">Dispose of contaminated materials in appropriate biohazard containers.</w:t>
      </w:r>
    </w:p>
    <w:p w:rsidR="00000000" w:rsidDel="00000000" w:rsidP="00000000" w:rsidRDefault="00000000" w:rsidRPr="00000000" w14:paraId="00000122">
      <w:pPr>
        <w:numPr>
          <w:ilvl w:val="0"/>
          <w:numId w:val="10"/>
        </w:numPr>
        <w:spacing w:after="0" w:afterAutospacing="0" w:before="0" w:beforeAutospacing="0" w:lineRule="auto"/>
        <w:ind w:left="720" w:hanging="360"/>
      </w:pPr>
      <w:r w:rsidDel="00000000" w:rsidR="00000000" w:rsidRPr="00000000">
        <w:rPr>
          <w:rtl w:val="0"/>
        </w:rPr>
        <w:t xml:space="preserve">Clean and disinfect contaminated work surfaces according to laboratory policy.</w:t>
      </w:r>
    </w:p>
    <w:p w:rsidR="00000000" w:rsidDel="00000000" w:rsidP="00000000" w:rsidRDefault="00000000" w:rsidRPr="00000000" w14:paraId="00000123">
      <w:pPr>
        <w:numPr>
          <w:ilvl w:val="0"/>
          <w:numId w:val="10"/>
        </w:numPr>
        <w:spacing w:after="0" w:afterAutospacing="0" w:before="0" w:beforeAutospacing="0" w:lineRule="auto"/>
        <w:ind w:left="720" w:hanging="360"/>
      </w:pPr>
      <w:r w:rsidDel="00000000" w:rsidR="00000000" w:rsidRPr="00000000">
        <w:rPr>
          <w:rtl w:val="0"/>
        </w:rPr>
        <w:t xml:space="preserve">Perform hand hygiene after specimen handling and after removal of gloves.</w:t>
      </w:r>
    </w:p>
    <w:p w:rsidR="00000000" w:rsidDel="00000000" w:rsidP="00000000" w:rsidRDefault="00000000" w:rsidRPr="00000000" w14:paraId="00000124">
      <w:pPr>
        <w:numPr>
          <w:ilvl w:val="0"/>
          <w:numId w:val="10"/>
        </w:numPr>
        <w:spacing w:after="240" w:before="0" w:beforeAutospacing="0" w:lineRule="auto"/>
        <w:ind w:left="720" w:hanging="360"/>
      </w:pPr>
      <w:r w:rsidDel="00000000" w:rsidR="00000000" w:rsidRPr="00000000">
        <w:rPr>
          <w:rtl w:val="0"/>
        </w:rPr>
        <w:t xml:space="preserve">Follow institutional biosafety and infection-control procedures.</w:t>
      </w:r>
    </w:p>
    <w:p w:rsidR="00000000" w:rsidDel="00000000" w:rsidP="00000000" w:rsidRDefault="00000000" w:rsidRPr="00000000" w14:paraId="00000125">
      <w:pPr>
        <w:spacing w:after="240" w:before="240" w:lineRule="auto"/>
        <w:rPr/>
      </w:pPr>
      <w:r w:rsidDel="00000000" w:rsidR="00000000" w:rsidRPr="00000000">
        <w:rPr>
          <w:rtl w:val="0"/>
        </w:rPr>
        <w:br w:type="textWrapping"/>
      </w:r>
    </w:p>
    <w:p w:rsidR="00000000" w:rsidDel="00000000" w:rsidP="00000000" w:rsidRDefault="00000000" w:rsidRPr="00000000" w14:paraId="00000126">
      <w:pPr>
        <w:spacing w:after="240" w:before="240" w:lineRule="auto"/>
        <w:rPr/>
      </w:pPr>
      <w:r w:rsidDel="00000000" w:rsidR="00000000" w:rsidRPr="00000000">
        <w:rPr>
          <w:rtl w:val="0"/>
        </w:rPr>
      </w:r>
    </w:p>
    <w:p w:rsidR="00000000" w:rsidDel="00000000" w:rsidP="00000000" w:rsidRDefault="00000000" w:rsidRPr="00000000" w14:paraId="00000127">
      <w:pPr>
        <w:spacing w:after="240" w:before="240" w:lineRule="auto"/>
        <w:rPr/>
      </w:pPr>
      <w:r w:rsidDel="00000000" w:rsidR="00000000" w:rsidRPr="00000000">
        <w:rPr>
          <w:rtl w:val="0"/>
        </w:rPr>
        <w:br w:type="textWrapping"/>
      </w:r>
    </w:p>
    <w:p w:rsidR="00000000" w:rsidDel="00000000" w:rsidP="00000000" w:rsidRDefault="00000000" w:rsidRPr="00000000" w14:paraId="00000128">
      <w:pPr>
        <w:spacing w:after="240" w:before="240" w:lineRule="auto"/>
        <w:rPr>
          <w:b w:val="1"/>
          <w:bCs w:val="1"/>
        </w:rPr>
      </w:pPr>
      <w:r w:rsidDel="00000000" w:rsidR="00000000" w:rsidRPr="00000000">
        <w:rPr>
          <w:b w:val="1"/>
          <w:bCs w:val="1"/>
          <w:rtl w:val="0"/>
        </w:rPr>
        <w:t xml:space="preserve">RESULT REPORTING</w:t>
      </w:r>
    </w:p>
    <w:p w:rsidR="00000000" w:rsidDel="00000000" w:rsidP="00000000" w:rsidRDefault="00000000" w:rsidRPr="00000000" w14:paraId="00000129">
      <w:pPr>
        <w:spacing w:after="240" w:before="240" w:lineRule="auto"/>
        <w:rPr/>
      </w:pPr>
      <w:r w:rsidDel="00000000" w:rsidR="00000000" w:rsidRPr="00000000">
        <w:rPr>
          <w:rtl w:val="0"/>
        </w:rPr>
        <w:t xml:space="preserve">The final CBC report shall contain, as applicable:</w:t>
      </w:r>
    </w:p>
    <w:p w:rsidR="00000000" w:rsidDel="00000000" w:rsidP="00000000" w:rsidRDefault="00000000" w:rsidRPr="00000000" w14:paraId="0000012A">
      <w:pPr>
        <w:numPr>
          <w:ilvl w:val="0"/>
          <w:numId w:val="11"/>
        </w:numPr>
        <w:spacing w:after="0" w:afterAutospacing="0" w:before="240" w:lineRule="auto"/>
        <w:ind w:left="720" w:hanging="360"/>
      </w:pPr>
      <w:r w:rsidDel="00000000" w:rsidR="00000000" w:rsidRPr="00000000">
        <w:rPr>
          <w:rtl w:val="0"/>
        </w:rPr>
        <w:t xml:space="preserve">Patient identification</w:t>
      </w:r>
    </w:p>
    <w:p w:rsidR="00000000" w:rsidDel="00000000" w:rsidP="00000000" w:rsidRDefault="00000000" w:rsidRPr="00000000" w14:paraId="0000012B">
      <w:pPr>
        <w:numPr>
          <w:ilvl w:val="0"/>
          <w:numId w:val="11"/>
        </w:numPr>
        <w:spacing w:after="0" w:afterAutospacing="0" w:before="0" w:beforeAutospacing="0" w:lineRule="auto"/>
        <w:ind w:left="720" w:hanging="360"/>
      </w:pPr>
      <w:r w:rsidDel="00000000" w:rsidR="00000000" w:rsidRPr="00000000">
        <w:rPr>
          <w:rtl w:val="0"/>
        </w:rPr>
        <w:t xml:space="preserve">Specimen identification</w:t>
      </w:r>
    </w:p>
    <w:p w:rsidR="00000000" w:rsidDel="00000000" w:rsidP="00000000" w:rsidRDefault="00000000" w:rsidRPr="00000000" w14:paraId="0000012C">
      <w:pPr>
        <w:numPr>
          <w:ilvl w:val="0"/>
          <w:numId w:val="11"/>
        </w:numPr>
        <w:spacing w:after="0" w:afterAutospacing="0" w:before="0" w:beforeAutospacing="0" w:lineRule="auto"/>
        <w:ind w:left="720" w:hanging="360"/>
      </w:pPr>
      <w:r w:rsidDel="00000000" w:rsidR="00000000" w:rsidRPr="00000000">
        <w:rPr>
          <w:rtl w:val="0"/>
        </w:rPr>
        <w:t xml:space="preserve">Date and time of collection</w:t>
      </w:r>
    </w:p>
    <w:p w:rsidR="00000000" w:rsidDel="00000000" w:rsidP="00000000" w:rsidRDefault="00000000" w:rsidRPr="00000000" w14:paraId="0000012D">
      <w:pPr>
        <w:numPr>
          <w:ilvl w:val="0"/>
          <w:numId w:val="11"/>
        </w:numPr>
        <w:spacing w:after="0" w:afterAutospacing="0" w:before="0" w:beforeAutospacing="0" w:lineRule="auto"/>
        <w:ind w:left="720" w:hanging="360"/>
      </w:pPr>
      <w:r w:rsidDel="00000000" w:rsidR="00000000" w:rsidRPr="00000000">
        <w:rPr>
          <w:rtl w:val="0"/>
        </w:rPr>
        <w:t xml:space="preserve">CBC results</w:t>
      </w:r>
    </w:p>
    <w:p w:rsidR="00000000" w:rsidDel="00000000" w:rsidP="00000000" w:rsidRDefault="00000000" w:rsidRPr="00000000" w14:paraId="0000012E">
      <w:pPr>
        <w:numPr>
          <w:ilvl w:val="0"/>
          <w:numId w:val="11"/>
        </w:numPr>
        <w:spacing w:after="0" w:afterAutospacing="0" w:before="0" w:beforeAutospacing="0" w:lineRule="auto"/>
        <w:ind w:left="720" w:hanging="360"/>
      </w:pPr>
      <w:r w:rsidDel="00000000" w:rsidR="00000000" w:rsidRPr="00000000">
        <w:rPr>
          <w:rtl w:val="0"/>
        </w:rPr>
        <w:t xml:space="preserve">Appropriate units</w:t>
      </w:r>
    </w:p>
    <w:p w:rsidR="00000000" w:rsidDel="00000000" w:rsidP="00000000" w:rsidRDefault="00000000" w:rsidRPr="00000000" w14:paraId="0000012F">
      <w:pPr>
        <w:numPr>
          <w:ilvl w:val="0"/>
          <w:numId w:val="11"/>
        </w:numPr>
        <w:spacing w:after="0" w:afterAutospacing="0" w:before="0" w:beforeAutospacing="0" w:lineRule="auto"/>
        <w:ind w:left="720" w:hanging="360"/>
      </w:pPr>
      <w:r w:rsidDel="00000000" w:rsidR="00000000" w:rsidRPr="00000000">
        <w:rPr>
          <w:rtl w:val="0"/>
        </w:rPr>
        <w:t xml:space="preserve">Laboratory reference intervals</w:t>
      </w:r>
    </w:p>
    <w:p w:rsidR="00000000" w:rsidDel="00000000" w:rsidP="00000000" w:rsidRDefault="00000000" w:rsidRPr="00000000" w14:paraId="00000130">
      <w:pPr>
        <w:numPr>
          <w:ilvl w:val="0"/>
          <w:numId w:val="11"/>
        </w:numPr>
        <w:spacing w:after="0" w:afterAutospacing="0" w:before="0" w:beforeAutospacing="0" w:lineRule="auto"/>
        <w:ind w:left="720" w:hanging="360"/>
      </w:pPr>
      <w:r w:rsidDel="00000000" w:rsidR="00000000" w:rsidRPr="00000000">
        <w:rPr>
          <w:rtl w:val="0"/>
        </w:rPr>
        <w:t xml:space="preserve">Analyzer flags or comments</w:t>
      </w:r>
    </w:p>
    <w:p w:rsidR="00000000" w:rsidDel="00000000" w:rsidP="00000000" w:rsidRDefault="00000000" w:rsidRPr="00000000" w14:paraId="00000131">
      <w:pPr>
        <w:numPr>
          <w:ilvl w:val="0"/>
          <w:numId w:val="11"/>
        </w:numPr>
        <w:spacing w:after="0" w:afterAutospacing="0" w:before="0" w:beforeAutospacing="0" w:lineRule="auto"/>
        <w:ind w:left="720" w:hanging="360"/>
      </w:pPr>
      <w:r w:rsidDel="00000000" w:rsidR="00000000" w:rsidRPr="00000000">
        <w:rPr>
          <w:rtl w:val="0"/>
        </w:rPr>
        <w:t xml:space="preserve">Manual smear findings, when applicable</w:t>
      </w:r>
    </w:p>
    <w:p w:rsidR="00000000" w:rsidDel="00000000" w:rsidP="00000000" w:rsidRDefault="00000000" w:rsidRPr="00000000" w14:paraId="00000132">
      <w:pPr>
        <w:numPr>
          <w:ilvl w:val="0"/>
          <w:numId w:val="11"/>
        </w:numPr>
        <w:spacing w:after="0" w:afterAutospacing="0" w:before="0" w:beforeAutospacing="0" w:lineRule="auto"/>
        <w:ind w:left="720" w:hanging="360"/>
      </w:pPr>
      <w:r w:rsidDel="00000000" w:rsidR="00000000" w:rsidRPr="00000000">
        <w:rPr>
          <w:rtl w:val="0"/>
        </w:rPr>
        <w:t xml:space="preserve">Critical-value notification documentation, when applicable</w:t>
      </w:r>
    </w:p>
    <w:p w:rsidR="00000000" w:rsidDel="00000000" w:rsidP="00000000" w:rsidRDefault="00000000" w:rsidRPr="00000000" w14:paraId="00000133">
      <w:pPr>
        <w:numPr>
          <w:ilvl w:val="0"/>
          <w:numId w:val="11"/>
        </w:numPr>
        <w:spacing w:after="240" w:before="0" w:beforeAutospacing="0" w:lineRule="auto"/>
        <w:ind w:left="720" w:hanging="360"/>
      </w:pPr>
      <w:r w:rsidDel="00000000" w:rsidR="00000000" w:rsidRPr="00000000">
        <w:rPr>
          <w:rtl w:val="0"/>
        </w:rPr>
        <w:t xml:space="preserve">Identification of the authorized laboratory personnel who verified/released the result</w:t>
      </w:r>
    </w:p>
    <w:p w:rsidR="00000000" w:rsidDel="00000000" w:rsidP="00000000" w:rsidRDefault="00000000" w:rsidRPr="00000000" w14:paraId="00000134">
      <w:pPr>
        <w:spacing w:after="240" w:before="240" w:lineRule="auto"/>
        <w:rPr>
          <w:b w:val="1"/>
          <w:bCs w:val="1"/>
        </w:rPr>
      </w:pPr>
      <w:r w:rsidDel="00000000" w:rsidR="00000000" w:rsidRPr="00000000">
        <w:rPr>
          <w:rtl w:val="0"/>
        </w:rPr>
        <w:br w:type="textWrapping"/>
      </w:r>
      <w:r w:rsidDel="00000000" w:rsidR="00000000" w:rsidRPr="00000000">
        <w:rPr>
          <w:b w:val="1"/>
          <w:bCs w:val="1"/>
          <w:rtl w:val="0"/>
        </w:rPr>
        <w:t xml:space="preserve">RECORD KEEPING</w:t>
      </w:r>
    </w:p>
    <w:p w:rsidR="00000000" w:rsidDel="00000000" w:rsidP="00000000" w:rsidRDefault="00000000" w:rsidRPr="00000000" w14:paraId="00000135">
      <w:pPr>
        <w:spacing w:after="240" w:before="240" w:lineRule="auto"/>
        <w:rPr/>
      </w:pPr>
      <w:r w:rsidDel="00000000" w:rsidR="00000000" w:rsidRPr="00000000">
        <w:rPr>
          <w:rtl w:val="0"/>
        </w:rPr>
        <w:t xml:space="preserve">The following records shall be maintained according to laboratory policy:</w:t>
      </w:r>
    </w:p>
    <w:p w:rsidR="00000000" w:rsidDel="00000000" w:rsidP="00000000" w:rsidRDefault="00000000" w:rsidRPr="00000000" w14:paraId="00000136">
      <w:pPr>
        <w:numPr>
          <w:ilvl w:val="0"/>
          <w:numId w:val="20"/>
        </w:numPr>
        <w:spacing w:after="0" w:afterAutospacing="0" w:before="240" w:lineRule="auto"/>
        <w:ind w:left="720" w:hanging="360"/>
      </w:pPr>
      <w:r w:rsidDel="00000000" w:rsidR="00000000" w:rsidRPr="00000000">
        <w:rPr>
          <w:rtl w:val="0"/>
        </w:rPr>
        <w:t xml:space="preserve">Patient CBC results</w:t>
      </w:r>
    </w:p>
    <w:p w:rsidR="00000000" w:rsidDel="00000000" w:rsidP="00000000" w:rsidRDefault="00000000" w:rsidRPr="00000000" w14:paraId="00000137">
      <w:pPr>
        <w:numPr>
          <w:ilvl w:val="0"/>
          <w:numId w:val="20"/>
        </w:numPr>
        <w:spacing w:after="0" w:afterAutospacing="0" w:before="0" w:beforeAutospacing="0" w:lineRule="auto"/>
        <w:ind w:left="720" w:hanging="360"/>
      </w:pPr>
      <w:r w:rsidDel="00000000" w:rsidR="00000000" w:rsidRPr="00000000">
        <w:rPr>
          <w:rtl w:val="0"/>
        </w:rPr>
        <w:t xml:space="preserve">Quality-control records</w:t>
      </w:r>
    </w:p>
    <w:p w:rsidR="00000000" w:rsidDel="00000000" w:rsidP="00000000" w:rsidRDefault="00000000" w:rsidRPr="00000000" w14:paraId="00000138">
      <w:pPr>
        <w:numPr>
          <w:ilvl w:val="0"/>
          <w:numId w:val="20"/>
        </w:numPr>
        <w:spacing w:after="0" w:afterAutospacing="0" w:before="0" w:beforeAutospacing="0" w:lineRule="auto"/>
        <w:ind w:left="720" w:hanging="360"/>
      </w:pPr>
      <w:r w:rsidDel="00000000" w:rsidR="00000000" w:rsidRPr="00000000">
        <w:rPr>
          <w:rtl w:val="0"/>
        </w:rPr>
        <w:t xml:space="preserve">Calibration records</w:t>
      </w:r>
    </w:p>
    <w:p w:rsidR="00000000" w:rsidDel="00000000" w:rsidP="00000000" w:rsidRDefault="00000000" w:rsidRPr="00000000" w14:paraId="00000139">
      <w:pPr>
        <w:numPr>
          <w:ilvl w:val="0"/>
          <w:numId w:val="20"/>
        </w:numPr>
        <w:spacing w:after="0" w:afterAutospacing="0" w:before="0" w:beforeAutospacing="0" w:lineRule="auto"/>
        <w:ind w:left="720" w:hanging="360"/>
      </w:pPr>
      <w:r w:rsidDel="00000000" w:rsidR="00000000" w:rsidRPr="00000000">
        <w:rPr>
          <w:rtl w:val="0"/>
        </w:rPr>
        <w:t xml:space="preserve">Analyzer maintenance records</w:t>
      </w:r>
    </w:p>
    <w:p w:rsidR="00000000" w:rsidDel="00000000" w:rsidP="00000000" w:rsidRDefault="00000000" w:rsidRPr="00000000" w14:paraId="0000013A">
      <w:pPr>
        <w:numPr>
          <w:ilvl w:val="0"/>
          <w:numId w:val="20"/>
        </w:numPr>
        <w:spacing w:after="0" w:afterAutospacing="0" w:before="0" w:beforeAutospacing="0" w:lineRule="auto"/>
        <w:ind w:left="720" w:hanging="360"/>
      </w:pPr>
      <w:r w:rsidDel="00000000" w:rsidR="00000000" w:rsidRPr="00000000">
        <w:rPr>
          <w:rtl w:val="0"/>
        </w:rPr>
        <w:t xml:space="preserve">Corrective-action records</w:t>
      </w:r>
    </w:p>
    <w:p w:rsidR="00000000" w:rsidDel="00000000" w:rsidP="00000000" w:rsidRDefault="00000000" w:rsidRPr="00000000" w14:paraId="0000013B">
      <w:pPr>
        <w:numPr>
          <w:ilvl w:val="0"/>
          <w:numId w:val="20"/>
        </w:numPr>
        <w:spacing w:after="0" w:afterAutospacing="0" w:before="0" w:beforeAutospacing="0" w:lineRule="auto"/>
        <w:ind w:left="720" w:hanging="360"/>
      </w:pPr>
      <w:r w:rsidDel="00000000" w:rsidR="00000000" w:rsidRPr="00000000">
        <w:rPr>
          <w:rtl w:val="0"/>
        </w:rPr>
        <w:t xml:space="preserve">Critical-value notification records</w:t>
      </w:r>
    </w:p>
    <w:p w:rsidR="00000000" w:rsidDel="00000000" w:rsidP="00000000" w:rsidRDefault="00000000" w:rsidRPr="00000000" w14:paraId="0000013C">
      <w:pPr>
        <w:numPr>
          <w:ilvl w:val="0"/>
          <w:numId w:val="20"/>
        </w:numPr>
        <w:spacing w:after="240" w:before="0" w:beforeAutospacing="0" w:lineRule="auto"/>
        <w:ind w:left="720" w:hanging="360"/>
      </w:pPr>
      <w:r w:rsidDel="00000000" w:rsidR="00000000" w:rsidRPr="00000000">
        <w:rPr>
          <w:rtl w:val="0"/>
        </w:rPr>
        <w:t xml:space="preserve">Rejected specimen records</w:t>
      </w:r>
    </w:p>
    <w:p w:rsidR="00000000" w:rsidDel="00000000" w:rsidP="00000000" w:rsidRDefault="00000000" w:rsidRPr="00000000" w14:paraId="0000013D">
      <w:pPr>
        <w:spacing w:after="240" w:before="240" w:lineRule="auto"/>
        <w:rPr/>
      </w:pPr>
      <w:r w:rsidDel="00000000" w:rsidR="00000000" w:rsidRPr="00000000">
        <w:rPr>
          <w:rtl w:val="0"/>
        </w:rPr>
        <w:br w:type="textWrapping"/>
      </w:r>
    </w:p>
    <w:p w:rsidR="00000000" w:rsidDel="00000000" w:rsidP="00000000" w:rsidRDefault="00000000" w:rsidRPr="00000000" w14:paraId="000001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