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199D6" w14:textId="77777777" w:rsidR="00662218" w:rsidRPr="00A6528D" w:rsidRDefault="00662218" w:rsidP="00662218">
      <w:pPr>
        <w:spacing w:after="0" w:line="480" w:lineRule="auto"/>
        <w:ind w:firstLine="720"/>
        <w:jc w:val="center"/>
        <w:rPr>
          <w:rFonts w:ascii="Times New Roman" w:eastAsia="Times New Roman" w:hAnsi="Times New Roman" w:cs="Times New Roman"/>
          <w:b/>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CHAPTER III</w:t>
      </w:r>
    </w:p>
    <w:p w14:paraId="1897A8AC" w14:textId="77777777" w:rsidR="00662218" w:rsidRPr="00A6528D" w:rsidRDefault="00662218" w:rsidP="00662218">
      <w:pPr>
        <w:spacing w:after="0" w:line="480" w:lineRule="auto"/>
        <w:ind w:firstLine="720"/>
        <w:jc w:val="center"/>
        <w:rPr>
          <w:rFonts w:ascii="Times New Roman" w:eastAsia="Times New Roman" w:hAnsi="Times New Roman" w:cs="Times New Roman"/>
          <w:b/>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 xml:space="preserve">METHODOLOGY </w:t>
      </w:r>
    </w:p>
    <w:p w14:paraId="0D2E80C4" w14:textId="77777777" w:rsidR="00662218" w:rsidRPr="00A6528D" w:rsidRDefault="00662218" w:rsidP="00662218">
      <w:pPr>
        <w:spacing w:after="0" w:line="480" w:lineRule="auto"/>
        <w:rPr>
          <w:rFonts w:ascii="Times New Roman" w:eastAsia="Times New Roman" w:hAnsi="Times New Roman" w:cs="Times New Roman"/>
          <w:b/>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 xml:space="preserve">Research Design </w:t>
      </w:r>
    </w:p>
    <w:p w14:paraId="4C0E8E1C" w14:textId="77777777" w:rsidR="00662218" w:rsidRDefault="00662218" w:rsidP="00662218">
      <w:pPr>
        <w:spacing w:after="0" w:line="480" w:lineRule="auto"/>
        <w:ind w:firstLine="720"/>
        <w:jc w:val="both"/>
        <w:rPr>
          <w:rFonts w:ascii="Times New Roman" w:eastAsia="Times New Roman" w:hAnsi="Times New Roman" w:cs="Times New Roman"/>
          <w:sz w:val="24"/>
          <w:szCs w:val="24"/>
          <w:shd w:val="clear" w:color="auto" w:fill="FFFFFF"/>
          <w:lang w:eastAsia="en-PH"/>
        </w:rPr>
      </w:pPr>
      <w:r w:rsidRPr="005B178D">
        <w:rPr>
          <w:rFonts w:ascii="Times New Roman" w:eastAsia="Times New Roman" w:hAnsi="Times New Roman" w:cs="Times New Roman"/>
          <w:sz w:val="24"/>
          <w:szCs w:val="24"/>
          <w:shd w:val="clear" w:color="auto" w:fill="FFFFFF"/>
          <w:lang w:eastAsia="en-PH"/>
        </w:rPr>
        <w:t>This study will make use of both descriptive-correlational and descriptive comparative research designs. It is descriptive as it presents the distribution of the respondents in terms of sex, age, marital status, income, residence, QPA, academic honors, extracurricular activities and scholarships.  Aside from the demographic profiles, it will also delineate the distribution of respondents in terms of their perceived stress and quality of life.  Correlational design will be needed in determining whether or not a significant relationship exists when the student respondents’ demographics will be correlated with their perceived stress and quality of life as well as when their perceived stress is correlated with their quality of life.    Moreover, this study will involve comparative design in ascertaining if the perceived stress and quality of life of the student respondents from the private and public universities significantly differ.</w:t>
      </w:r>
      <w:r>
        <w:rPr>
          <w:rFonts w:ascii="Times New Roman" w:eastAsia="Times New Roman" w:hAnsi="Times New Roman" w:cs="Times New Roman"/>
          <w:sz w:val="24"/>
          <w:szCs w:val="24"/>
          <w:shd w:val="clear" w:color="auto" w:fill="FFFFFF"/>
          <w:lang w:eastAsia="en-PH"/>
        </w:rPr>
        <w:t xml:space="preserve">    </w:t>
      </w:r>
    </w:p>
    <w:p w14:paraId="656E96C5" w14:textId="77777777" w:rsidR="00662218" w:rsidRPr="00A6528D" w:rsidRDefault="00662218" w:rsidP="00662218">
      <w:pPr>
        <w:spacing w:after="0" w:line="480" w:lineRule="auto"/>
        <w:rPr>
          <w:rFonts w:ascii="Times New Roman" w:eastAsia="Times New Roman" w:hAnsi="Times New Roman" w:cs="Times New Roman"/>
          <w:b/>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 xml:space="preserve">Research Environment </w:t>
      </w:r>
    </w:p>
    <w:p w14:paraId="5E9AF229" w14:textId="77777777" w:rsidR="00662218" w:rsidRDefault="00662218" w:rsidP="00662218">
      <w:pPr>
        <w:spacing w:after="0" w:line="480" w:lineRule="auto"/>
        <w:jc w:val="both"/>
        <w:rPr>
          <w:rFonts w:ascii="Times New Roman" w:eastAsia="Times New Roman" w:hAnsi="Times New Roman" w:cs="Times New Roman"/>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ab/>
      </w:r>
      <w:r w:rsidRPr="00A6528D">
        <w:rPr>
          <w:rFonts w:ascii="Times New Roman" w:eastAsia="Times New Roman" w:hAnsi="Times New Roman" w:cs="Times New Roman"/>
          <w:sz w:val="24"/>
          <w:szCs w:val="24"/>
          <w:shd w:val="clear" w:color="auto" w:fill="FFFFFF"/>
          <w:lang w:eastAsia="en-PH"/>
        </w:rPr>
        <w:t>The st</w:t>
      </w:r>
      <w:r>
        <w:rPr>
          <w:rFonts w:ascii="Times New Roman" w:eastAsia="Times New Roman" w:hAnsi="Times New Roman" w:cs="Times New Roman"/>
          <w:sz w:val="24"/>
          <w:szCs w:val="24"/>
          <w:shd w:val="clear" w:color="auto" w:fill="FFFFFF"/>
          <w:lang w:eastAsia="en-PH"/>
        </w:rPr>
        <w:t xml:space="preserve">udy will be conducted in Negros Oriental State University and Silliman University. </w:t>
      </w:r>
    </w:p>
    <w:p w14:paraId="7948ECA0" w14:textId="77777777" w:rsidR="00662218" w:rsidRPr="00C207B1" w:rsidRDefault="00662218" w:rsidP="00662218">
      <w:pPr>
        <w:spacing w:after="0" w:line="480" w:lineRule="auto"/>
        <w:jc w:val="both"/>
        <w:rPr>
          <w:rFonts w:ascii="Times New Roman" w:eastAsia="Times New Roman" w:hAnsi="Times New Roman" w:cs="Times New Roman"/>
          <w:sz w:val="24"/>
          <w:szCs w:val="24"/>
          <w:shd w:val="clear" w:color="auto" w:fill="FFFFFF"/>
          <w:lang w:eastAsia="en-PH"/>
        </w:rPr>
      </w:pPr>
      <w:r>
        <w:rPr>
          <w:rFonts w:ascii="Times New Roman" w:eastAsia="Times New Roman" w:hAnsi="Times New Roman" w:cs="Times New Roman"/>
          <w:sz w:val="24"/>
          <w:szCs w:val="24"/>
          <w:shd w:val="clear" w:color="auto" w:fill="FFFFFF"/>
          <w:lang w:eastAsia="en-PH"/>
        </w:rPr>
        <w:t>Negros Oriental State University or NORSU is a government funded academic institution in Negros Oriental while Silliman University is a private academic institution, which is also located in Negros Oriental. Negros Oriental State University was founded in 1907 and was then known as Negros Oriental Provincial School, it became a university in 2004. Silliman University was founded in 1901 as an elementary school for boys and acquired university status in 1938.  The two universities are the ones chosen for this study since they are the largest institutions in Negros Oriental that represent the private and public schools of higher learning.</w:t>
      </w:r>
    </w:p>
    <w:p w14:paraId="7DAABF3E" w14:textId="77777777" w:rsidR="00662218" w:rsidRDefault="00662218" w:rsidP="00662218">
      <w:pPr>
        <w:spacing w:after="0" w:line="480" w:lineRule="auto"/>
        <w:rPr>
          <w:rFonts w:ascii="Times New Roman" w:eastAsia="Times New Roman" w:hAnsi="Times New Roman" w:cs="Times New Roman"/>
          <w:b/>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 xml:space="preserve">Respondents and Sampling Procedure </w:t>
      </w:r>
    </w:p>
    <w:p w14:paraId="1A7796F3" w14:textId="77777777" w:rsidR="00662218" w:rsidRPr="005B178D" w:rsidRDefault="00662218" w:rsidP="00662218">
      <w:pPr>
        <w:spacing w:after="0" w:line="480" w:lineRule="auto"/>
        <w:jc w:val="both"/>
        <w:rPr>
          <w:rFonts w:ascii="Times New Roman" w:eastAsia="Times New Roman" w:hAnsi="Times New Roman" w:cs="Times New Roman"/>
          <w:sz w:val="24"/>
          <w:szCs w:val="24"/>
          <w:shd w:val="clear" w:color="auto" w:fill="FFFFFF"/>
          <w:lang w:eastAsia="en-PH"/>
        </w:rPr>
      </w:pPr>
      <w:r>
        <w:rPr>
          <w:rFonts w:ascii="Times New Roman" w:eastAsia="Times New Roman" w:hAnsi="Times New Roman" w:cs="Times New Roman"/>
          <w:b/>
          <w:sz w:val="24"/>
          <w:szCs w:val="24"/>
          <w:shd w:val="clear" w:color="auto" w:fill="FFFFFF"/>
          <w:lang w:eastAsia="en-PH"/>
        </w:rPr>
        <w:lastRenderedPageBreak/>
        <w:tab/>
      </w:r>
      <w:r w:rsidRPr="005B178D">
        <w:rPr>
          <w:rFonts w:ascii="Times New Roman" w:eastAsia="Times New Roman" w:hAnsi="Times New Roman" w:cs="Times New Roman"/>
          <w:sz w:val="24"/>
          <w:szCs w:val="24"/>
          <w:shd w:val="clear" w:color="auto" w:fill="FFFFFF"/>
          <w:lang w:eastAsia="en-PH"/>
        </w:rPr>
        <w:t>The target population are the paramedical students of Silliman University and Negros Oriental State University Main Campus.  For Silliman University, these students are coming from Nutrition and Dietetics of the College of Education, College of Nursing, Institute of Rehabilitative Sciences and Institute of Clinical and Laboratory Sciences.  On the other hand, for Negros Oriental State University, these students are coming</w:t>
      </w:r>
      <w:r>
        <w:rPr>
          <w:rFonts w:ascii="Times New Roman" w:eastAsia="Times New Roman" w:hAnsi="Times New Roman" w:cs="Times New Roman"/>
          <w:sz w:val="24"/>
          <w:szCs w:val="24"/>
          <w:shd w:val="clear" w:color="auto" w:fill="FFFFFF"/>
          <w:lang w:eastAsia="en-PH"/>
        </w:rPr>
        <w:t xml:space="preserve"> from</w:t>
      </w:r>
      <w:r w:rsidRPr="005B178D">
        <w:rPr>
          <w:rFonts w:ascii="Times New Roman" w:eastAsia="Times New Roman" w:hAnsi="Times New Roman" w:cs="Times New Roman"/>
          <w:sz w:val="24"/>
          <w:szCs w:val="24"/>
          <w:shd w:val="clear" w:color="auto" w:fill="FFFFFF"/>
          <w:lang w:eastAsia="en-PH"/>
        </w:rPr>
        <w:t xml:space="preserve"> the College of Nursing and Pharmacy.   Once the total number of students will be determined from these two universities, the overall sample size will be computed using Slovin’s formula at 0.05 alpha or margin of error.  After which proportionate distribution of samples will be observed across courses and year levels in both schools.  </w:t>
      </w:r>
    </w:p>
    <w:p w14:paraId="78E6B1A1" w14:textId="77777777" w:rsidR="00662218" w:rsidRPr="00A6528D" w:rsidRDefault="00662218" w:rsidP="00662218">
      <w:pPr>
        <w:spacing w:after="0" w:line="480" w:lineRule="auto"/>
        <w:jc w:val="both"/>
        <w:rPr>
          <w:rFonts w:ascii="Times New Roman" w:eastAsia="Times New Roman" w:hAnsi="Times New Roman" w:cs="Times New Roman"/>
          <w:b/>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 xml:space="preserve">Research Instrument </w:t>
      </w:r>
    </w:p>
    <w:p w14:paraId="45396706" w14:textId="77777777" w:rsidR="00662218" w:rsidRDefault="00662218" w:rsidP="00662218">
      <w:pPr>
        <w:spacing w:after="0" w:line="480" w:lineRule="auto"/>
        <w:ind w:firstLine="720"/>
        <w:jc w:val="both"/>
        <w:rPr>
          <w:rFonts w:ascii="Times New Roman" w:eastAsia="Times New Roman" w:hAnsi="Times New Roman" w:cs="Times New Roman"/>
          <w:sz w:val="24"/>
          <w:szCs w:val="24"/>
          <w:shd w:val="clear" w:color="auto" w:fill="FFFFFF"/>
          <w:lang w:eastAsia="en-PH"/>
        </w:rPr>
      </w:pPr>
      <w:r>
        <w:rPr>
          <w:rFonts w:ascii="Times New Roman" w:eastAsia="Times New Roman" w:hAnsi="Times New Roman" w:cs="Times New Roman"/>
          <w:b/>
          <w:sz w:val="24"/>
          <w:szCs w:val="24"/>
          <w:shd w:val="clear" w:color="auto" w:fill="FFFFFF"/>
          <w:lang w:eastAsia="en-PH"/>
        </w:rPr>
        <w:tab/>
      </w:r>
      <w:r w:rsidRPr="005B178D">
        <w:rPr>
          <w:rFonts w:ascii="Times New Roman" w:eastAsia="Times New Roman" w:hAnsi="Times New Roman" w:cs="Times New Roman"/>
          <w:bCs/>
          <w:sz w:val="24"/>
          <w:szCs w:val="24"/>
          <w:shd w:val="clear" w:color="auto" w:fill="FFFFFF"/>
          <w:lang w:eastAsia="en-PH"/>
        </w:rPr>
        <w:t>This study will mak</w:t>
      </w:r>
      <w:r>
        <w:rPr>
          <w:rFonts w:ascii="Times New Roman" w:eastAsia="Times New Roman" w:hAnsi="Times New Roman" w:cs="Times New Roman"/>
          <w:bCs/>
          <w:sz w:val="24"/>
          <w:szCs w:val="24"/>
          <w:shd w:val="clear" w:color="auto" w:fill="FFFFFF"/>
          <w:lang w:eastAsia="en-PH"/>
        </w:rPr>
        <w:t xml:space="preserve">e use of two questionnaires </w:t>
      </w:r>
      <w:r w:rsidRPr="005B178D">
        <w:rPr>
          <w:rFonts w:ascii="Times New Roman" w:eastAsia="Times New Roman" w:hAnsi="Times New Roman" w:cs="Times New Roman"/>
          <w:bCs/>
          <w:sz w:val="24"/>
          <w:szCs w:val="24"/>
          <w:shd w:val="clear" w:color="auto" w:fill="FFFFFF"/>
          <w:lang w:eastAsia="en-PH"/>
        </w:rPr>
        <w:t>as data gathering tools.</w:t>
      </w:r>
      <w:r w:rsidRPr="005B178D">
        <w:rPr>
          <w:rFonts w:ascii="Times New Roman" w:eastAsia="Times New Roman" w:hAnsi="Times New Roman" w:cs="Times New Roman"/>
          <w:b/>
          <w:sz w:val="24"/>
          <w:szCs w:val="24"/>
          <w:shd w:val="clear" w:color="auto" w:fill="FFFFFF"/>
          <w:lang w:eastAsia="en-PH"/>
        </w:rPr>
        <w:t xml:space="preserve">   </w:t>
      </w:r>
      <w:r w:rsidRPr="005B178D">
        <w:rPr>
          <w:rFonts w:ascii="Times New Roman" w:eastAsia="Times New Roman" w:hAnsi="Times New Roman" w:cs="Times New Roman"/>
          <w:sz w:val="24"/>
          <w:szCs w:val="24"/>
          <w:shd w:val="clear" w:color="auto" w:fill="FFFFFF"/>
          <w:lang w:eastAsia="en-PH"/>
        </w:rPr>
        <w:t xml:space="preserve">The Perceived Stress Scale Form </w:t>
      </w:r>
      <w:r>
        <w:rPr>
          <w:rFonts w:ascii="Times New Roman" w:eastAsia="Times New Roman" w:hAnsi="Times New Roman" w:cs="Times New Roman"/>
          <w:sz w:val="24"/>
          <w:szCs w:val="24"/>
          <w:shd w:val="clear" w:color="auto" w:fill="FFFFFF"/>
          <w:lang w:eastAsia="en-PH"/>
        </w:rPr>
        <w:t xml:space="preserve">(PSS Form) </w:t>
      </w:r>
      <w:r w:rsidRPr="005B178D">
        <w:rPr>
          <w:rFonts w:ascii="Times New Roman" w:eastAsia="Times New Roman" w:hAnsi="Times New Roman" w:cs="Times New Roman"/>
          <w:sz w:val="24"/>
          <w:szCs w:val="24"/>
          <w:shd w:val="clear" w:color="auto" w:fill="FFFFFF"/>
          <w:lang w:eastAsia="en-PH"/>
        </w:rPr>
        <w:t xml:space="preserve">and the World Health Organization Quality of Life Form.  The former is a self-administered one developed by Cohen et. al (1983) containing ten questions with the descriptions never, almost never, sometimes fairly often and very often. </w:t>
      </w:r>
      <w:r>
        <w:rPr>
          <w:rFonts w:ascii="Times New Roman" w:eastAsia="Times New Roman" w:hAnsi="Times New Roman" w:cs="Times New Roman"/>
          <w:sz w:val="24"/>
          <w:szCs w:val="24"/>
          <w:shd w:val="clear" w:color="auto" w:fill="FFFFFF"/>
          <w:lang w:eastAsia="en-PH"/>
        </w:rPr>
        <w:t>Permission to use the PSS form was granted by the creator of the instrument thru an email message. For the Quality of Life research instrument, permission to use it is granted if it is to be used for an individual research study (</w:t>
      </w:r>
      <w:r w:rsidRPr="00C1247A">
        <w:rPr>
          <w:rFonts w:ascii="Times New Roman" w:eastAsia="Times New Roman" w:hAnsi="Times New Roman" w:cs="Times New Roman"/>
          <w:sz w:val="24"/>
          <w:szCs w:val="24"/>
          <w:shd w:val="clear" w:color="auto" w:fill="FFFFFF"/>
          <w:lang w:eastAsia="en-PH"/>
        </w:rPr>
        <w:t>http://research.bmh.manchester.ac.uk/ihqolr/questionnaires/research/Userinformation.pdf)/</w:t>
      </w:r>
      <w:r>
        <w:rPr>
          <w:rFonts w:ascii="Times New Roman" w:eastAsia="Times New Roman" w:hAnsi="Times New Roman" w:cs="Times New Roman"/>
          <w:sz w:val="24"/>
          <w:szCs w:val="24"/>
          <w:shd w:val="clear" w:color="auto" w:fill="FFFFFF"/>
          <w:lang w:eastAsia="en-PH"/>
        </w:rPr>
        <w:t xml:space="preserve"> </w:t>
      </w:r>
    </w:p>
    <w:p w14:paraId="46321CA2" w14:textId="77777777" w:rsidR="00662218" w:rsidRPr="005B178D" w:rsidRDefault="00662218" w:rsidP="00662218">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shd w:val="clear" w:color="auto" w:fill="FFFFFF"/>
          <w:lang w:eastAsia="en-PH"/>
        </w:rPr>
        <w:t xml:space="preserve"> </w:t>
      </w:r>
      <w:r w:rsidRPr="005B178D">
        <w:rPr>
          <w:rFonts w:ascii="Times New Roman" w:eastAsia="Times New Roman" w:hAnsi="Times New Roman" w:cs="Times New Roman"/>
          <w:sz w:val="24"/>
          <w:szCs w:val="24"/>
          <w:shd w:val="clear" w:color="auto" w:fill="FFFFFF"/>
          <w:lang w:eastAsia="en-PH"/>
        </w:rPr>
        <w:t xml:space="preserve"> In this study, this is of three types: academic, financial and emotional.  To capture the other data needed in the study, a portion on demographics of the respondents is provided as part 1 covering </w:t>
      </w:r>
      <w:r w:rsidRPr="005B178D">
        <w:rPr>
          <w:rFonts w:ascii="Times New Roman" w:eastAsia="Times New Roman" w:hAnsi="Times New Roman" w:cs="Times New Roman"/>
          <w:sz w:val="24"/>
          <w:szCs w:val="24"/>
          <w:lang w:eastAsia="en-PH"/>
        </w:rPr>
        <w:t xml:space="preserve">gender, age, marital status monthly family income, area of residence, quality point average, academic honors, extracurricular activities and scholarship.  </w:t>
      </w:r>
    </w:p>
    <w:p w14:paraId="0B814953" w14:textId="77777777" w:rsidR="00662218" w:rsidRPr="00C207B1" w:rsidRDefault="00662218" w:rsidP="00662218">
      <w:pPr>
        <w:spacing w:after="0" w:line="480" w:lineRule="auto"/>
        <w:ind w:firstLine="630"/>
        <w:jc w:val="both"/>
        <w:rPr>
          <w:rFonts w:ascii="Times New Roman" w:eastAsia="Times New Roman" w:hAnsi="Times New Roman" w:cs="Times New Roman"/>
          <w:sz w:val="24"/>
          <w:szCs w:val="24"/>
          <w:shd w:val="clear" w:color="auto" w:fill="FFFFFF"/>
          <w:lang w:eastAsia="en-PH"/>
        </w:rPr>
      </w:pPr>
      <w:r w:rsidRPr="005B178D">
        <w:rPr>
          <w:rFonts w:ascii="Times New Roman" w:eastAsia="Times New Roman" w:hAnsi="Times New Roman" w:cs="Times New Roman"/>
          <w:sz w:val="24"/>
          <w:szCs w:val="24"/>
          <w:shd w:val="clear" w:color="auto" w:fill="FFFFFF"/>
          <w:lang w:eastAsia="en-PH"/>
        </w:rPr>
        <w:lastRenderedPageBreak/>
        <w:t xml:space="preserve">The latter is </w:t>
      </w:r>
      <w:r>
        <w:rPr>
          <w:rFonts w:ascii="Times New Roman" w:eastAsia="Times New Roman" w:hAnsi="Times New Roman" w:cs="Times New Roman"/>
          <w:sz w:val="24"/>
          <w:szCs w:val="24"/>
          <w:shd w:val="clear" w:color="auto" w:fill="FFFFFF"/>
          <w:lang w:eastAsia="en-PH"/>
        </w:rPr>
        <w:t xml:space="preserve">the WHOQoL-BREF is a shorter version of WHOQoL-100 (original version) developed by WHO. The </w:t>
      </w:r>
      <w:r w:rsidRPr="00A60882">
        <w:rPr>
          <w:rFonts w:ascii="Times New Roman" w:eastAsia="Times New Roman" w:hAnsi="Times New Roman" w:cs="Times New Roman"/>
          <w:sz w:val="24"/>
          <w:szCs w:val="24"/>
          <w:shd w:val="clear" w:color="auto" w:fill="FFFFFF"/>
          <w:lang w:eastAsia="en-PH"/>
        </w:rPr>
        <w:t>WHOQoL-BREF</w:t>
      </w:r>
      <w:r>
        <w:rPr>
          <w:rFonts w:ascii="Times New Roman" w:eastAsia="Times New Roman" w:hAnsi="Times New Roman" w:cs="Times New Roman"/>
          <w:sz w:val="24"/>
          <w:szCs w:val="24"/>
          <w:shd w:val="clear" w:color="auto" w:fill="FFFFFF"/>
          <w:lang w:eastAsia="en-PH"/>
        </w:rPr>
        <w:t xml:space="preserve"> questionnaires assesses the student’s perceptions in the context of their culture, value systems, and their personal goals, concerns and standards. It measures the following domains: physical health, psychological health, social relationships and environment (</w:t>
      </w:r>
      <w:r w:rsidRPr="00A60882">
        <w:rPr>
          <w:rFonts w:ascii="Times New Roman" w:eastAsia="Times New Roman" w:hAnsi="Times New Roman" w:cs="Times New Roman"/>
          <w:sz w:val="24"/>
          <w:szCs w:val="24"/>
          <w:shd w:val="clear" w:color="auto" w:fill="FFFFFF"/>
          <w:lang w:eastAsia="en-PH"/>
        </w:rPr>
        <w:t>Bullappa, Asha &amp; Kengnal, Dr Prakash</w:t>
      </w:r>
      <w:r>
        <w:rPr>
          <w:rFonts w:ascii="Times New Roman" w:eastAsia="Times New Roman" w:hAnsi="Times New Roman" w:cs="Times New Roman"/>
          <w:sz w:val="24"/>
          <w:szCs w:val="24"/>
          <w:shd w:val="clear" w:color="auto" w:fill="FFFFFF"/>
          <w:lang w:eastAsia="en-PH"/>
        </w:rPr>
        <w:t xml:space="preserve">, </w:t>
      </w:r>
      <w:r w:rsidRPr="00A60882">
        <w:rPr>
          <w:rFonts w:ascii="Times New Roman" w:eastAsia="Times New Roman" w:hAnsi="Times New Roman" w:cs="Times New Roman"/>
          <w:sz w:val="24"/>
          <w:szCs w:val="24"/>
          <w:shd w:val="clear" w:color="auto" w:fill="FFFFFF"/>
          <w:lang w:eastAsia="en-PH"/>
        </w:rPr>
        <w:t>2017</w:t>
      </w:r>
      <w:r>
        <w:rPr>
          <w:rFonts w:ascii="Times New Roman" w:eastAsia="Times New Roman" w:hAnsi="Times New Roman" w:cs="Times New Roman"/>
          <w:sz w:val="24"/>
          <w:szCs w:val="24"/>
          <w:shd w:val="clear" w:color="auto" w:fill="FFFFFF"/>
          <w:lang w:eastAsia="en-PH"/>
        </w:rPr>
        <w:t>). It is</w:t>
      </w:r>
      <w:r w:rsidRPr="005B178D">
        <w:rPr>
          <w:rFonts w:ascii="Times New Roman" w:eastAsia="Times New Roman" w:hAnsi="Times New Roman" w:cs="Times New Roman"/>
          <w:sz w:val="24"/>
          <w:szCs w:val="24"/>
          <w:shd w:val="clear" w:color="auto" w:fill="FFFFFF"/>
          <w:lang w:eastAsia="en-PH"/>
        </w:rPr>
        <w:t xml:space="preserve"> a self-administered instrument composed of nineteen questions to assess the student respondents’ </w:t>
      </w:r>
      <w:r w:rsidRPr="005B178D">
        <w:rPr>
          <w:rFonts w:ascii="Times New Roman" w:eastAsia="Times New Roman" w:hAnsi="Times New Roman" w:cs="Times New Roman"/>
          <w:sz w:val="24"/>
          <w:szCs w:val="24"/>
          <w:lang w:eastAsia="en-PH"/>
        </w:rPr>
        <w:t>perceptions of their life</w:t>
      </w:r>
      <w:r>
        <w:rPr>
          <w:rFonts w:ascii="Times New Roman" w:eastAsia="Times New Roman" w:hAnsi="Times New Roman" w:cs="Times New Roman"/>
          <w:sz w:val="24"/>
          <w:szCs w:val="24"/>
          <w:lang w:eastAsia="en-PH"/>
        </w:rPr>
        <w:t xml:space="preserve">. </w:t>
      </w:r>
      <w:r w:rsidRPr="005B178D">
        <w:rPr>
          <w:rFonts w:ascii="Times New Roman" w:eastAsia="Times New Roman" w:hAnsi="Times New Roman" w:cs="Times New Roman"/>
          <w:sz w:val="24"/>
          <w:szCs w:val="24"/>
          <w:lang w:eastAsia="en-PH"/>
        </w:rPr>
        <w:t>It will have the following descriptions: very poor, poor, neither poor nor good and very good (Flanagan, 1982).</w:t>
      </w:r>
      <w:r w:rsidRPr="00A6528D">
        <w:rPr>
          <w:rFonts w:ascii="Times New Roman" w:eastAsia="Times New Roman" w:hAnsi="Times New Roman" w:cs="Times New Roman"/>
          <w:sz w:val="24"/>
          <w:szCs w:val="24"/>
          <w:lang w:eastAsia="en-PH"/>
        </w:rPr>
        <w:t xml:space="preserve"> </w:t>
      </w:r>
    </w:p>
    <w:p w14:paraId="79E699CA" w14:textId="77777777" w:rsidR="00662218" w:rsidRPr="00A6528D" w:rsidRDefault="00662218" w:rsidP="00662218">
      <w:pPr>
        <w:spacing w:after="0" w:line="480" w:lineRule="auto"/>
        <w:jc w:val="both"/>
        <w:rPr>
          <w:rFonts w:ascii="Times New Roman" w:eastAsia="Times New Roman" w:hAnsi="Times New Roman" w:cs="Times New Roman"/>
          <w:b/>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 xml:space="preserve">Data Gathering Procedure </w:t>
      </w:r>
    </w:p>
    <w:p w14:paraId="1EA6D3C5" w14:textId="77777777" w:rsidR="00662218" w:rsidRDefault="00662218" w:rsidP="00662218">
      <w:pPr>
        <w:spacing w:after="0" w:line="480" w:lineRule="auto"/>
        <w:jc w:val="both"/>
        <w:rPr>
          <w:rFonts w:ascii="Times New Roman" w:eastAsia="Times New Roman" w:hAnsi="Times New Roman" w:cs="Times New Roman"/>
          <w:sz w:val="24"/>
          <w:szCs w:val="24"/>
          <w:shd w:val="clear" w:color="auto" w:fill="FFFFFF"/>
          <w:lang w:eastAsia="en-PH"/>
        </w:rPr>
      </w:pPr>
      <w:r w:rsidRPr="00A6528D">
        <w:rPr>
          <w:rFonts w:ascii="Times New Roman" w:eastAsia="Times New Roman" w:hAnsi="Times New Roman" w:cs="Times New Roman"/>
          <w:sz w:val="24"/>
          <w:szCs w:val="24"/>
          <w:shd w:val="clear" w:color="auto" w:fill="FFFFFF"/>
          <w:lang w:eastAsia="en-PH"/>
        </w:rPr>
        <w:tab/>
      </w:r>
      <w:r>
        <w:rPr>
          <w:rFonts w:ascii="Times New Roman" w:eastAsia="Times New Roman" w:hAnsi="Times New Roman" w:cs="Times New Roman"/>
          <w:sz w:val="24"/>
          <w:szCs w:val="24"/>
          <w:shd w:val="clear" w:color="auto" w:fill="FFFFFF"/>
          <w:lang w:eastAsia="en-PH"/>
        </w:rPr>
        <w:t>D</w:t>
      </w:r>
      <w:r w:rsidRPr="00A6528D">
        <w:rPr>
          <w:rFonts w:ascii="Times New Roman" w:eastAsia="Times New Roman" w:hAnsi="Times New Roman" w:cs="Times New Roman"/>
          <w:sz w:val="24"/>
          <w:szCs w:val="24"/>
          <w:shd w:val="clear" w:color="auto" w:fill="FFFFFF"/>
          <w:lang w:eastAsia="en-PH"/>
        </w:rPr>
        <w:t xml:space="preserve">ata gathering will be </w:t>
      </w:r>
      <w:r>
        <w:rPr>
          <w:rFonts w:ascii="Times New Roman" w:eastAsia="Times New Roman" w:hAnsi="Times New Roman" w:cs="Times New Roman"/>
          <w:sz w:val="24"/>
          <w:szCs w:val="24"/>
          <w:shd w:val="clear" w:color="auto" w:fill="FFFFFF"/>
          <w:lang w:eastAsia="en-PH"/>
        </w:rPr>
        <w:t>done using online methods such as using Google forms and personally administered as well if the situation permits since the COVID-19 pandemic is still an ongoing situation. The study will use a survey questionnaire for the socio-demographic profile of the respondents and the WHO Quality of Life Scale as well as the Perceived Stress Scale by Cohen. T</w:t>
      </w:r>
      <w:r w:rsidRPr="00A156B5">
        <w:rPr>
          <w:rFonts w:ascii="Times New Roman" w:eastAsia="Times New Roman" w:hAnsi="Times New Roman" w:cs="Times New Roman"/>
          <w:sz w:val="24"/>
          <w:szCs w:val="24"/>
          <w:shd w:val="clear" w:color="auto" w:fill="FFFFFF"/>
          <w:lang w:eastAsia="en-PH"/>
        </w:rPr>
        <w:t xml:space="preserve">he researchers will send a letter to the </w:t>
      </w:r>
      <w:r>
        <w:rPr>
          <w:rFonts w:ascii="Times New Roman" w:eastAsia="Times New Roman" w:hAnsi="Times New Roman" w:cs="Times New Roman"/>
          <w:sz w:val="24"/>
          <w:szCs w:val="24"/>
          <w:shd w:val="clear" w:color="auto" w:fill="FFFFFF"/>
          <w:lang w:eastAsia="en-PH"/>
        </w:rPr>
        <w:t>administrator</w:t>
      </w:r>
      <w:r w:rsidRPr="00A156B5">
        <w:rPr>
          <w:rFonts w:ascii="Times New Roman" w:eastAsia="Times New Roman" w:hAnsi="Times New Roman" w:cs="Times New Roman"/>
          <w:sz w:val="24"/>
          <w:szCs w:val="24"/>
          <w:shd w:val="clear" w:color="auto" w:fill="FFFFFF"/>
          <w:lang w:eastAsia="en-PH"/>
        </w:rPr>
        <w:t xml:space="preserve"> of the </w:t>
      </w:r>
      <w:r>
        <w:rPr>
          <w:rFonts w:ascii="Times New Roman" w:eastAsia="Times New Roman" w:hAnsi="Times New Roman" w:cs="Times New Roman"/>
          <w:sz w:val="24"/>
          <w:szCs w:val="24"/>
          <w:shd w:val="clear" w:color="auto" w:fill="FFFFFF"/>
          <w:lang w:eastAsia="en-PH"/>
        </w:rPr>
        <w:t>College</w:t>
      </w:r>
      <w:r w:rsidRPr="00A156B5">
        <w:rPr>
          <w:rFonts w:ascii="Times New Roman" w:eastAsia="Times New Roman" w:hAnsi="Times New Roman" w:cs="Times New Roman"/>
          <w:sz w:val="24"/>
          <w:szCs w:val="24"/>
          <w:shd w:val="clear" w:color="auto" w:fill="FFFFFF"/>
          <w:lang w:eastAsia="en-PH"/>
        </w:rPr>
        <w:t xml:space="preserve"> to get their permission to have their </w:t>
      </w:r>
      <w:r>
        <w:rPr>
          <w:rFonts w:ascii="Times New Roman" w:eastAsia="Times New Roman" w:hAnsi="Times New Roman" w:cs="Times New Roman"/>
          <w:sz w:val="24"/>
          <w:szCs w:val="24"/>
          <w:shd w:val="clear" w:color="auto" w:fill="FFFFFF"/>
          <w:lang w:eastAsia="en-PH"/>
        </w:rPr>
        <w:t>students</w:t>
      </w:r>
      <w:r w:rsidRPr="00A156B5">
        <w:rPr>
          <w:rFonts w:ascii="Times New Roman" w:eastAsia="Times New Roman" w:hAnsi="Times New Roman" w:cs="Times New Roman"/>
          <w:sz w:val="24"/>
          <w:szCs w:val="24"/>
          <w:shd w:val="clear" w:color="auto" w:fill="FFFFFF"/>
          <w:lang w:eastAsia="en-PH"/>
        </w:rPr>
        <w:t xml:space="preserve"> as respondents</w:t>
      </w:r>
      <w:r>
        <w:rPr>
          <w:rFonts w:ascii="Times New Roman" w:eastAsia="Times New Roman" w:hAnsi="Times New Roman" w:cs="Times New Roman"/>
          <w:sz w:val="24"/>
          <w:szCs w:val="24"/>
          <w:shd w:val="clear" w:color="auto" w:fill="FFFFFF"/>
          <w:lang w:eastAsia="en-PH"/>
        </w:rPr>
        <w:t>.</w:t>
      </w:r>
    </w:p>
    <w:p w14:paraId="0116E9F0" w14:textId="77777777" w:rsidR="00662218" w:rsidRPr="00A6528D" w:rsidRDefault="00662218" w:rsidP="00662218">
      <w:pPr>
        <w:spacing w:after="0" w:line="480" w:lineRule="auto"/>
        <w:jc w:val="both"/>
        <w:rPr>
          <w:rFonts w:ascii="Times New Roman" w:eastAsia="Times New Roman" w:hAnsi="Times New Roman" w:cs="Times New Roman"/>
          <w:b/>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 xml:space="preserve">Data Analysis </w:t>
      </w:r>
    </w:p>
    <w:p w14:paraId="67194698" w14:textId="77777777" w:rsidR="00662218" w:rsidRDefault="00662218" w:rsidP="00662218">
      <w:pPr>
        <w:spacing w:after="0" w:line="480" w:lineRule="auto"/>
        <w:jc w:val="both"/>
        <w:rPr>
          <w:rFonts w:ascii="Times New Roman" w:eastAsia="Times New Roman" w:hAnsi="Times New Roman" w:cs="Times New Roman"/>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ab/>
      </w:r>
      <w:r w:rsidRPr="005B178D">
        <w:rPr>
          <w:rFonts w:ascii="Times New Roman" w:eastAsia="Times New Roman" w:hAnsi="Times New Roman" w:cs="Times New Roman"/>
          <w:sz w:val="24"/>
          <w:szCs w:val="24"/>
          <w:shd w:val="clear" w:color="auto" w:fill="FFFFFF"/>
          <w:lang w:eastAsia="en-PH"/>
        </w:rPr>
        <w:t xml:space="preserve">The variables to be examined are in the nominal, ordinal and interval level of measurement. Hence, the need for the utilization of both parametric and nonparametric statistical tools. After the data gathering, analyses will engage percentage, weighted mean, Pearson r, chi square test of independence and Spearman rho.  Percentage will be utilized in the presentation of the distribution of respondents in terms of their demographic profile, such as age, gender, marital status, family income, residence, QPA, academic honors and extracurricular activities.  Weighted mean will be needed in the determination of their perceived stress and quality of life.  Pearson r on the other </w:t>
      </w:r>
      <w:r w:rsidRPr="005B178D">
        <w:rPr>
          <w:rFonts w:ascii="Times New Roman" w:eastAsia="Times New Roman" w:hAnsi="Times New Roman" w:cs="Times New Roman"/>
          <w:sz w:val="24"/>
          <w:szCs w:val="24"/>
          <w:shd w:val="clear" w:color="auto" w:fill="FFFFFF"/>
          <w:lang w:eastAsia="en-PH"/>
        </w:rPr>
        <w:lastRenderedPageBreak/>
        <w:t>hand will be used in specifying if a significant relationship exists between the age and family income and perceived stress.  The same formula will be used in establishing the extent of relationship between age and family income and quality of life.  Chi square test of independence will be employed in ascertaining if a significant association exists between gender, marital status, residence, academic honors and extracurricular activities and perceived stress and quality of life respectively.  Moreover, Spearman rho will be used in determining whether or not a significant relationship exists in the perceived stress and quality of life between the students from the private and public schools. Since all of the aforementioned statistical tools are standard ones, there is no need to present their respective formulae.</w:t>
      </w:r>
      <w:r>
        <w:rPr>
          <w:rFonts w:ascii="Times New Roman" w:eastAsia="Times New Roman" w:hAnsi="Times New Roman" w:cs="Times New Roman"/>
          <w:sz w:val="24"/>
          <w:szCs w:val="24"/>
          <w:shd w:val="clear" w:color="auto" w:fill="FFFFFF"/>
          <w:lang w:eastAsia="en-PH"/>
        </w:rPr>
        <w:t xml:space="preserve">  </w:t>
      </w:r>
    </w:p>
    <w:p w14:paraId="4FB62E14" w14:textId="77777777" w:rsidR="00662218" w:rsidRPr="00A6528D" w:rsidRDefault="00662218" w:rsidP="00662218">
      <w:pPr>
        <w:spacing w:after="0" w:line="480" w:lineRule="auto"/>
        <w:jc w:val="both"/>
        <w:rPr>
          <w:rFonts w:ascii="Times New Roman" w:eastAsia="Times New Roman" w:hAnsi="Times New Roman" w:cs="Times New Roman"/>
          <w:b/>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 xml:space="preserve">Ethical Considerations </w:t>
      </w:r>
    </w:p>
    <w:p w14:paraId="1B129A0C" w14:textId="77777777" w:rsidR="00662218" w:rsidRPr="00A6528D" w:rsidRDefault="00662218" w:rsidP="00662218">
      <w:pPr>
        <w:spacing w:after="0" w:line="480" w:lineRule="auto"/>
        <w:ind w:firstLine="720"/>
        <w:jc w:val="both"/>
        <w:rPr>
          <w:rFonts w:ascii="Times New Roman" w:hAnsi="Times New Roman" w:cs="Times New Roman"/>
          <w:sz w:val="24"/>
          <w:szCs w:val="24"/>
        </w:rPr>
      </w:pPr>
      <w:r w:rsidRPr="00A6528D">
        <w:rPr>
          <w:rFonts w:ascii="Times New Roman" w:hAnsi="Times New Roman" w:cs="Times New Roman"/>
          <w:sz w:val="24"/>
          <w:szCs w:val="24"/>
        </w:rPr>
        <w:t>A letter of request will be sent to the appropriate college or university official asking if they will allow the conduct of the study with their students. When the letter is approve</w:t>
      </w:r>
      <w:r>
        <w:rPr>
          <w:rFonts w:ascii="Times New Roman" w:hAnsi="Times New Roman" w:cs="Times New Roman"/>
          <w:sz w:val="24"/>
          <w:szCs w:val="24"/>
        </w:rPr>
        <w:t>d</w:t>
      </w:r>
      <w:r w:rsidRPr="00A6528D">
        <w:rPr>
          <w:rFonts w:ascii="Times New Roman" w:hAnsi="Times New Roman" w:cs="Times New Roman"/>
          <w:sz w:val="24"/>
          <w:szCs w:val="24"/>
        </w:rPr>
        <w:t xml:space="preserve"> by college or university administrators, the study will be conducted. </w:t>
      </w:r>
    </w:p>
    <w:p w14:paraId="33AC7D9A" w14:textId="77777777" w:rsidR="00662218" w:rsidRPr="00A6528D" w:rsidRDefault="00662218" w:rsidP="00662218">
      <w:pPr>
        <w:spacing w:after="0" w:line="480" w:lineRule="auto"/>
        <w:ind w:firstLine="720"/>
        <w:jc w:val="both"/>
        <w:rPr>
          <w:rFonts w:ascii="Times New Roman" w:eastAsia="Times New Roman" w:hAnsi="Times New Roman" w:cs="Times New Roman"/>
          <w:sz w:val="24"/>
          <w:szCs w:val="24"/>
          <w:shd w:val="clear" w:color="auto" w:fill="FFFFFF"/>
          <w:lang w:eastAsia="en-PH"/>
        </w:rPr>
      </w:pPr>
      <w:r w:rsidRPr="00A6528D">
        <w:rPr>
          <w:rFonts w:ascii="Times New Roman" w:hAnsi="Times New Roman" w:cs="Times New Roman"/>
          <w:sz w:val="24"/>
          <w:szCs w:val="24"/>
        </w:rPr>
        <w:t xml:space="preserve">This study </w:t>
      </w:r>
      <w:r>
        <w:rPr>
          <w:rFonts w:ascii="Times New Roman" w:hAnsi="Times New Roman" w:cs="Times New Roman"/>
          <w:sz w:val="24"/>
          <w:szCs w:val="24"/>
        </w:rPr>
        <w:t>will make</w:t>
      </w:r>
      <w:r w:rsidRPr="00A6528D">
        <w:rPr>
          <w:rFonts w:ascii="Times New Roman" w:hAnsi="Times New Roman" w:cs="Times New Roman"/>
          <w:sz w:val="24"/>
          <w:szCs w:val="24"/>
        </w:rPr>
        <w:t xml:space="preserve"> sure that the respondents had a choice whether to respond or not. An informed consent document </w:t>
      </w:r>
      <w:r>
        <w:rPr>
          <w:rFonts w:ascii="Times New Roman" w:hAnsi="Times New Roman" w:cs="Times New Roman"/>
          <w:sz w:val="24"/>
          <w:szCs w:val="24"/>
        </w:rPr>
        <w:t>will be</w:t>
      </w:r>
      <w:r w:rsidRPr="00A6528D">
        <w:rPr>
          <w:rFonts w:ascii="Times New Roman" w:hAnsi="Times New Roman" w:cs="Times New Roman"/>
          <w:sz w:val="24"/>
          <w:szCs w:val="24"/>
        </w:rPr>
        <w:t xml:space="preserve"> signed by the respondents to ensure that they were willing to t</w:t>
      </w:r>
      <w:r>
        <w:rPr>
          <w:rFonts w:ascii="Times New Roman" w:hAnsi="Times New Roman" w:cs="Times New Roman"/>
          <w:sz w:val="24"/>
          <w:szCs w:val="24"/>
        </w:rPr>
        <w:t xml:space="preserve">ake part of the study. They will be </w:t>
      </w:r>
      <w:r w:rsidRPr="00A6528D">
        <w:rPr>
          <w:rFonts w:ascii="Times New Roman" w:hAnsi="Times New Roman" w:cs="Times New Roman"/>
          <w:sz w:val="24"/>
          <w:szCs w:val="24"/>
        </w:rPr>
        <w:t>given a choice not to state personal information if they choose to do so. The respondents</w:t>
      </w:r>
      <w:r>
        <w:rPr>
          <w:rFonts w:ascii="Times New Roman" w:hAnsi="Times New Roman" w:cs="Times New Roman"/>
          <w:sz w:val="24"/>
          <w:szCs w:val="24"/>
        </w:rPr>
        <w:t xml:space="preserve"> will be</w:t>
      </w:r>
      <w:r w:rsidRPr="00A6528D">
        <w:rPr>
          <w:rFonts w:ascii="Times New Roman" w:hAnsi="Times New Roman" w:cs="Times New Roman"/>
          <w:sz w:val="24"/>
          <w:szCs w:val="24"/>
        </w:rPr>
        <w:t xml:space="preserve"> given enough information about the study that they were participating in. Assurance w</w:t>
      </w:r>
      <w:r>
        <w:rPr>
          <w:rFonts w:ascii="Times New Roman" w:hAnsi="Times New Roman" w:cs="Times New Roman"/>
          <w:sz w:val="24"/>
          <w:szCs w:val="24"/>
        </w:rPr>
        <w:t>ill be</w:t>
      </w:r>
      <w:r w:rsidRPr="00A6528D">
        <w:rPr>
          <w:rFonts w:ascii="Times New Roman" w:hAnsi="Times New Roman" w:cs="Times New Roman"/>
          <w:sz w:val="24"/>
          <w:szCs w:val="24"/>
        </w:rPr>
        <w:t xml:space="preserve"> given wherein withdrawing from the research </w:t>
      </w:r>
      <w:r>
        <w:rPr>
          <w:rFonts w:ascii="Times New Roman" w:hAnsi="Times New Roman" w:cs="Times New Roman"/>
          <w:sz w:val="24"/>
          <w:szCs w:val="24"/>
        </w:rPr>
        <w:t>will</w:t>
      </w:r>
      <w:r w:rsidRPr="00A6528D">
        <w:rPr>
          <w:rFonts w:ascii="Times New Roman" w:hAnsi="Times New Roman" w:cs="Times New Roman"/>
          <w:sz w:val="24"/>
          <w:szCs w:val="24"/>
        </w:rPr>
        <w:t xml:space="preserve"> not result to any penalty or loss to them.</w:t>
      </w:r>
      <w:r>
        <w:rPr>
          <w:rFonts w:ascii="Times New Roman" w:hAnsi="Times New Roman" w:cs="Times New Roman"/>
          <w:sz w:val="24"/>
          <w:szCs w:val="24"/>
        </w:rPr>
        <w:t xml:space="preserve"> Confidentiality and safeguarding of the data collected will be assured and a research informed consent form will be given. </w:t>
      </w:r>
    </w:p>
    <w:p w14:paraId="7B5B3C1B" w14:textId="77777777" w:rsidR="00662218" w:rsidRPr="00A6528D" w:rsidRDefault="00662218" w:rsidP="00662218">
      <w:pPr>
        <w:spacing w:after="0" w:line="480" w:lineRule="auto"/>
        <w:jc w:val="both"/>
        <w:rPr>
          <w:rFonts w:ascii="Times New Roman" w:eastAsia="Times New Roman" w:hAnsi="Times New Roman" w:cs="Times New Roman"/>
          <w:b/>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 xml:space="preserve">Timetable of the study </w:t>
      </w:r>
    </w:p>
    <w:tbl>
      <w:tblPr>
        <w:tblStyle w:val="TableGrid"/>
        <w:tblW w:w="9468" w:type="dxa"/>
        <w:tblLayout w:type="fixed"/>
        <w:tblLook w:val="04A0" w:firstRow="1" w:lastRow="0" w:firstColumn="1" w:lastColumn="0" w:noHBand="0" w:noVBand="1"/>
      </w:tblPr>
      <w:tblGrid>
        <w:gridCol w:w="2709"/>
        <w:gridCol w:w="3069"/>
        <w:gridCol w:w="540"/>
        <w:gridCol w:w="450"/>
        <w:gridCol w:w="360"/>
        <w:gridCol w:w="360"/>
        <w:gridCol w:w="360"/>
        <w:gridCol w:w="360"/>
        <w:gridCol w:w="360"/>
        <w:gridCol w:w="360"/>
        <w:gridCol w:w="540"/>
      </w:tblGrid>
      <w:tr w:rsidR="00662218" w:rsidRPr="00A6528D" w14:paraId="50553C29" w14:textId="77777777" w:rsidTr="00CC0C4B">
        <w:trPr>
          <w:trHeight w:val="510"/>
        </w:trPr>
        <w:tc>
          <w:tcPr>
            <w:tcW w:w="2709" w:type="dxa"/>
            <w:vMerge w:val="restart"/>
          </w:tcPr>
          <w:p w14:paraId="761DDCBA"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 xml:space="preserve">Objectives </w:t>
            </w:r>
          </w:p>
        </w:tc>
        <w:tc>
          <w:tcPr>
            <w:tcW w:w="3069" w:type="dxa"/>
            <w:vMerge w:val="restart"/>
          </w:tcPr>
          <w:p w14:paraId="72A9D4C3"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 xml:space="preserve">Activities </w:t>
            </w:r>
          </w:p>
        </w:tc>
        <w:tc>
          <w:tcPr>
            <w:tcW w:w="3690" w:type="dxa"/>
            <w:gridSpan w:val="9"/>
          </w:tcPr>
          <w:p w14:paraId="78542D27"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 xml:space="preserve">Months </w:t>
            </w:r>
          </w:p>
        </w:tc>
      </w:tr>
      <w:tr w:rsidR="00662218" w:rsidRPr="00A6528D" w14:paraId="7DA29C86" w14:textId="77777777" w:rsidTr="00CC0C4B">
        <w:trPr>
          <w:trHeight w:val="683"/>
        </w:trPr>
        <w:tc>
          <w:tcPr>
            <w:tcW w:w="2709" w:type="dxa"/>
            <w:vMerge/>
          </w:tcPr>
          <w:p w14:paraId="70F1C8A2"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p>
        </w:tc>
        <w:tc>
          <w:tcPr>
            <w:tcW w:w="3069" w:type="dxa"/>
            <w:vMerge/>
          </w:tcPr>
          <w:p w14:paraId="06AAE398"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p>
        </w:tc>
        <w:tc>
          <w:tcPr>
            <w:tcW w:w="540" w:type="dxa"/>
          </w:tcPr>
          <w:p w14:paraId="64E9F1B1"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1</w:t>
            </w:r>
          </w:p>
        </w:tc>
        <w:tc>
          <w:tcPr>
            <w:tcW w:w="450" w:type="dxa"/>
          </w:tcPr>
          <w:p w14:paraId="7DEA0B55"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2</w:t>
            </w:r>
          </w:p>
        </w:tc>
        <w:tc>
          <w:tcPr>
            <w:tcW w:w="360" w:type="dxa"/>
          </w:tcPr>
          <w:p w14:paraId="16C1BBA2"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3</w:t>
            </w:r>
          </w:p>
        </w:tc>
        <w:tc>
          <w:tcPr>
            <w:tcW w:w="360" w:type="dxa"/>
          </w:tcPr>
          <w:p w14:paraId="21480427"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4</w:t>
            </w:r>
          </w:p>
        </w:tc>
        <w:tc>
          <w:tcPr>
            <w:tcW w:w="360" w:type="dxa"/>
          </w:tcPr>
          <w:p w14:paraId="62D41EE3"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5</w:t>
            </w:r>
          </w:p>
        </w:tc>
        <w:tc>
          <w:tcPr>
            <w:tcW w:w="360" w:type="dxa"/>
          </w:tcPr>
          <w:p w14:paraId="7EB1D8AE"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6</w:t>
            </w:r>
          </w:p>
        </w:tc>
        <w:tc>
          <w:tcPr>
            <w:tcW w:w="360" w:type="dxa"/>
          </w:tcPr>
          <w:p w14:paraId="07D292D6"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7</w:t>
            </w:r>
          </w:p>
        </w:tc>
        <w:tc>
          <w:tcPr>
            <w:tcW w:w="360" w:type="dxa"/>
          </w:tcPr>
          <w:p w14:paraId="3457C687"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8</w:t>
            </w:r>
          </w:p>
        </w:tc>
        <w:tc>
          <w:tcPr>
            <w:tcW w:w="540" w:type="dxa"/>
          </w:tcPr>
          <w:p w14:paraId="2667F805"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9</w:t>
            </w:r>
          </w:p>
        </w:tc>
      </w:tr>
      <w:tr w:rsidR="00662218" w:rsidRPr="00A6528D" w14:paraId="11B571A3" w14:textId="77777777" w:rsidTr="00CC0C4B">
        <w:tc>
          <w:tcPr>
            <w:tcW w:w="2709" w:type="dxa"/>
          </w:tcPr>
          <w:p w14:paraId="625BB02C"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 xml:space="preserve">To Identify private and public colleges and universities </w:t>
            </w:r>
          </w:p>
        </w:tc>
        <w:tc>
          <w:tcPr>
            <w:tcW w:w="3069" w:type="dxa"/>
          </w:tcPr>
          <w:p w14:paraId="72826C9C"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 xml:space="preserve">Visiting private and public colleges and universities and negotiating with college/university officials </w:t>
            </w:r>
          </w:p>
        </w:tc>
        <w:tc>
          <w:tcPr>
            <w:tcW w:w="540" w:type="dxa"/>
            <w:shd w:val="clear" w:color="auto" w:fill="A5A5A5" w:themeFill="accent3"/>
          </w:tcPr>
          <w:p w14:paraId="108D9AB4" w14:textId="77777777" w:rsidR="00662218" w:rsidRPr="00A6528D" w:rsidRDefault="00662218" w:rsidP="00CC0C4B">
            <w:pPr>
              <w:spacing w:line="480" w:lineRule="auto"/>
              <w:jc w:val="both"/>
              <w:rPr>
                <w:rFonts w:ascii="Times New Roman" w:eastAsia="Times New Roman" w:hAnsi="Times New Roman" w:cs="Times New Roman"/>
                <w:sz w:val="24"/>
                <w:szCs w:val="24"/>
                <w:highlight w:val="yellow"/>
                <w:shd w:val="clear" w:color="auto" w:fill="FFFFFF"/>
              </w:rPr>
            </w:pPr>
          </w:p>
        </w:tc>
        <w:tc>
          <w:tcPr>
            <w:tcW w:w="450" w:type="dxa"/>
          </w:tcPr>
          <w:p w14:paraId="2374B2F3" w14:textId="77777777" w:rsidR="00662218" w:rsidRPr="00A6528D" w:rsidRDefault="00662218" w:rsidP="00CC0C4B">
            <w:pPr>
              <w:spacing w:line="480" w:lineRule="auto"/>
              <w:jc w:val="both"/>
              <w:rPr>
                <w:rFonts w:ascii="Times New Roman" w:eastAsia="Times New Roman" w:hAnsi="Times New Roman" w:cs="Times New Roman"/>
                <w:sz w:val="24"/>
                <w:szCs w:val="24"/>
                <w:highlight w:val="yellow"/>
                <w:shd w:val="clear" w:color="auto" w:fill="FFFFFF"/>
              </w:rPr>
            </w:pPr>
            <w:r w:rsidRPr="00A6528D">
              <w:rPr>
                <w:rFonts w:ascii="Times New Roman" w:eastAsia="Times New Roman" w:hAnsi="Times New Roman" w:cs="Times New Roman"/>
                <w:sz w:val="24"/>
                <w:szCs w:val="24"/>
                <w:highlight w:val="yellow"/>
                <w:shd w:val="clear" w:color="auto" w:fill="FFFFFF"/>
              </w:rPr>
              <w:t xml:space="preserve">     </w:t>
            </w:r>
          </w:p>
        </w:tc>
        <w:tc>
          <w:tcPr>
            <w:tcW w:w="360" w:type="dxa"/>
          </w:tcPr>
          <w:p w14:paraId="4F01D9A9"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p>
        </w:tc>
        <w:tc>
          <w:tcPr>
            <w:tcW w:w="360" w:type="dxa"/>
          </w:tcPr>
          <w:p w14:paraId="150809E1" w14:textId="77777777" w:rsidR="00662218" w:rsidRPr="00A6528D" w:rsidRDefault="00662218" w:rsidP="00CC0C4B">
            <w:pPr>
              <w:spacing w:line="480" w:lineRule="auto"/>
              <w:rPr>
                <w:rFonts w:ascii="Times New Roman" w:eastAsia="Times New Roman" w:hAnsi="Times New Roman" w:cs="Times New Roman"/>
                <w:sz w:val="24"/>
                <w:szCs w:val="24"/>
                <w:shd w:val="clear" w:color="auto" w:fill="FFFFFF"/>
              </w:rPr>
            </w:pPr>
          </w:p>
          <w:p w14:paraId="706FBC46"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p>
        </w:tc>
        <w:tc>
          <w:tcPr>
            <w:tcW w:w="360" w:type="dxa"/>
          </w:tcPr>
          <w:p w14:paraId="0996CAD6"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p>
        </w:tc>
        <w:tc>
          <w:tcPr>
            <w:tcW w:w="360" w:type="dxa"/>
          </w:tcPr>
          <w:p w14:paraId="78F01B87"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p>
        </w:tc>
        <w:tc>
          <w:tcPr>
            <w:tcW w:w="360" w:type="dxa"/>
          </w:tcPr>
          <w:p w14:paraId="2E5CF531"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p>
        </w:tc>
        <w:tc>
          <w:tcPr>
            <w:tcW w:w="360" w:type="dxa"/>
          </w:tcPr>
          <w:p w14:paraId="3F37290D"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p>
        </w:tc>
        <w:tc>
          <w:tcPr>
            <w:tcW w:w="540" w:type="dxa"/>
          </w:tcPr>
          <w:p w14:paraId="422E9FCE"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p>
        </w:tc>
      </w:tr>
      <w:tr w:rsidR="00662218" w:rsidRPr="00A6528D" w14:paraId="76F44B0F" w14:textId="77777777" w:rsidTr="00CC0C4B">
        <w:tc>
          <w:tcPr>
            <w:tcW w:w="2709" w:type="dxa"/>
          </w:tcPr>
          <w:p w14:paraId="78D53ED9"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 xml:space="preserve">To Identify college students as respondents </w:t>
            </w:r>
          </w:p>
        </w:tc>
        <w:tc>
          <w:tcPr>
            <w:tcW w:w="3069" w:type="dxa"/>
          </w:tcPr>
          <w:p w14:paraId="27D8F35C"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 xml:space="preserve">Sampling the college students and giving the questionnaires for answering  </w:t>
            </w:r>
          </w:p>
        </w:tc>
        <w:tc>
          <w:tcPr>
            <w:tcW w:w="540" w:type="dxa"/>
          </w:tcPr>
          <w:p w14:paraId="48FCD2E2" w14:textId="77777777" w:rsidR="00662218" w:rsidRPr="00A6528D" w:rsidRDefault="00662218" w:rsidP="00CC0C4B">
            <w:pPr>
              <w:spacing w:line="480" w:lineRule="auto"/>
              <w:jc w:val="both"/>
              <w:rPr>
                <w:rFonts w:ascii="Times New Roman" w:eastAsia="Times New Roman" w:hAnsi="Times New Roman" w:cs="Times New Roman"/>
                <w:b/>
                <w:sz w:val="24"/>
                <w:szCs w:val="24"/>
                <w:highlight w:val="yellow"/>
                <w:shd w:val="clear" w:color="auto" w:fill="FFFFFF"/>
              </w:rPr>
            </w:pPr>
          </w:p>
        </w:tc>
        <w:tc>
          <w:tcPr>
            <w:tcW w:w="450" w:type="dxa"/>
            <w:shd w:val="clear" w:color="auto" w:fill="A5A5A5" w:themeFill="accent3"/>
          </w:tcPr>
          <w:p w14:paraId="2633065D" w14:textId="77777777" w:rsidR="00662218" w:rsidRPr="00A6528D" w:rsidRDefault="00662218" w:rsidP="00CC0C4B">
            <w:pPr>
              <w:spacing w:line="480" w:lineRule="auto"/>
              <w:jc w:val="both"/>
              <w:rPr>
                <w:rFonts w:ascii="Times New Roman" w:eastAsia="Times New Roman" w:hAnsi="Times New Roman" w:cs="Times New Roman"/>
                <w:b/>
                <w:sz w:val="24"/>
                <w:szCs w:val="24"/>
                <w:highlight w:val="yellow"/>
                <w:shd w:val="clear" w:color="auto" w:fill="FFFFFF"/>
              </w:rPr>
            </w:pPr>
          </w:p>
        </w:tc>
        <w:tc>
          <w:tcPr>
            <w:tcW w:w="360" w:type="dxa"/>
            <w:shd w:val="clear" w:color="auto" w:fill="A5A5A5" w:themeFill="accent3"/>
          </w:tcPr>
          <w:p w14:paraId="0E87E499"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shd w:val="clear" w:color="auto" w:fill="A5A5A5" w:themeFill="accent3"/>
          </w:tcPr>
          <w:p w14:paraId="0E5967A6"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shd w:val="clear" w:color="auto" w:fill="A5A5A5" w:themeFill="accent3"/>
          </w:tcPr>
          <w:p w14:paraId="16EA0946"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2B727E39"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62612899"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445F51E5"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540" w:type="dxa"/>
          </w:tcPr>
          <w:p w14:paraId="17D58FA4"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r>
      <w:tr w:rsidR="00662218" w:rsidRPr="00A6528D" w14:paraId="39B21CAB" w14:textId="77777777" w:rsidTr="00CC0C4B">
        <w:tc>
          <w:tcPr>
            <w:tcW w:w="2709" w:type="dxa"/>
          </w:tcPr>
          <w:p w14:paraId="14F07F67"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 xml:space="preserve">To Process, analyze and do data interpretation </w:t>
            </w:r>
          </w:p>
        </w:tc>
        <w:tc>
          <w:tcPr>
            <w:tcW w:w="3069" w:type="dxa"/>
          </w:tcPr>
          <w:p w14:paraId="69545D1F"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 xml:space="preserve">Processing and analyzing the data </w:t>
            </w:r>
          </w:p>
        </w:tc>
        <w:tc>
          <w:tcPr>
            <w:tcW w:w="540" w:type="dxa"/>
          </w:tcPr>
          <w:p w14:paraId="64854BC5"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450" w:type="dxa"/>
          </w:tcPr>
          <w:p w14:paraId="68B8B8C7"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11959FEF"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34254E0B"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162FDB02"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shd w:val="clear" w:color="auto" w:fill="A5A5A5" w:themeFill="accent3"/>
          </w:tcPr>
          <w:p w14:paraId="44F19B7E"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shd w:val="clear" w:color="auto" w:fill="A5A5A5" w:themeFill="accent3"/>
          </w:tcPr>
          <w:p w14:paraId="03E6FA5B"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4F1F36C5"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540" w:type="dxa"/>
          </w:tcPr>
          <w:p w14:paraId="7B8508DE"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r>
      <w:tr w:rsidR="00662218" w:rsidRPr="00A6528D" w14:paraId="45077135" w14:textId="77777777" w:rsidTr="00CC0C4B">
        <w:tc>
          <w:tcPr>
            <w:tcW w:w="2709" w:type="dxa"/>
          </w:tcPr>
          <w:p w14:paraId="010294E1"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 xml:space="preserve">To write the dissertation for presentation </w:t>
            </w:r>
          </w:p>
        </w:tc>
        <w:tc>
          <w:tcPr>
            <w:tcW w:w="3069" w:type="dxa"/>
          </w:tcPr>
          <w:p w14:paraId="5B163D86"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 xml:space="preserve">Writing the dissertation </w:t>
            </w:r>
          </w:p>
        </w:tc>
        <w:tc>
          <w:tcPr>
            <w:tcW w:w="540" w:type="dxa"/>
          </w:tcPr>
          <w:p w14:paraId="7F4329F3"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450" w:type="dxa"/>
          </w:tcPr>
          <w:p w14:paraId="4EAD46A3"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687BC2B0"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6EE8D438"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752252F7"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40D5B9DA"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shd w:val="clear" w:color="auto" w:fill="A5A5A5" w:themeFill="accent3"/>
          </w:tcPr>
          <w:p w14:paraId="6247BE3B"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shd w:val="clear" w:color="auto" w:fill="A5A5A5" w:themeFill="accent3"/>
          </w:tcPr>
          <w:p w14:paraId="7559B5B2"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540" w:type="dxa"/>
          </w:tcPr>
          <w:p w14:paraId="0D9C6CD2"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r>
      <w:tr w:rsidR="00662218" w:rsidRPr="00A6528D" w14:paraId="09CE8AD7" w14:textId="77777777" w:rsidTr="00CC0C4B">
        <w:tc>
          <w:tcPr>
            <w:tcW w:w="2709" w:type="dxa"/>
          </w:tcPr>
          <w:p w14:paraId="498ECB94"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 xml:space="preserve">To revise and subsequently finalize the dissertation </w:t>
            </w:r>
          </w:p>
        </w:tc>
        <w:tc>
          <w:tcPr>
            <w:tcW w:w="3069" w:type="dxa"/>
          </w:tcPr>
          <w:p w14:paraId="0624D7FE"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 xml:space="preserve">Revising the dissertation </w:t>
            </w:r>
          </w:p>
        </w:tc>
        <w:tc>
          <w:tcPr>
            <w:tcW w:w="540" w:type="dxa"/>
          </w:tcPr>
          <w:p w14:paraId="4E7EDBFA"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450" w:type="dxa"/>
          </w:tcPr>
          <w:p w14:paraId="73C9E234"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22F7E3AC"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1AE5FDDA"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044848CD"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641D8137"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tcPr>
          <w:p w14:paraId="5AF30348"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360" w:type="dxa"/>
            <w:shd w:val="clear" w:color="auto" w:fill="A5A5A5" w:themeFill="accent3"/>
          </w:tcPr>
          <w:p w14:paraId="37D1B500"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c>
          <w:tcPr>
            <w:tcW w:w="540" w:type="dxa"/>
            <w:shd w:val="clear" w:color="auto" w:fill="A5A5A5" w:themeFill="accent3"/>
          </w:tcPr>
          <w:p w14:paraId="0319A4A9" w14:textId="77777777" w:rsidR="00662218" w:rsidRPr="00A6528D" w:rsidRDefault="00662218" w:rsidP="00CC0C4B">
            <w:pPr>
              <w:spacing w:line="480" w:lineRule="auto"/>
              <w:jc w:val="both"/>
              <w:rPr>
                <w:rFonts w:ascii="Times New Roman" w:eastAsia="Times New Roman" w:hAnsi="Times New Roman" w:cs="Times New Roman"/>
                <w:b/>
                <w:sz w:val="24"/>
                <w:szCs w:val="24"/>
                <w:shd w:val="clear" w:color="auto" w:fill="FFFFFF"/>
              </w:rPr>
            </w:pPr>
          </w:p>
        </w:tc>
      </w:tr>
    </w:tbl>
    <w:p w14:paraId="53B10A5C" w14:textId="77777777" w:rsidR="00662218" w:rsidRDefault="00662218" w:rsidP="00662218">
      <w:pPr>
        <w:spacing w:after="0" w:line="480" w:lineRule="auto"/>
        <w:jc w:val="both"/>
        <w:rPr>
          <w:rFonts w:ascii="Times New Roman" w:eastAsia="Times New Roman" w:hAnsi="Times New Roman" w:cs="Times New Roman"/>
          <w:b/>
          <w:sz w:val="24"/>
          <w:szCs w:val="24"/>
          <w:shd w:val="clear" w:color="auto" w:fill="FFFFFF"/>
          <w:lang w:eastAsia="en-PH"/>
        </w:rPr>
      </w:pPr>
    </w:p>
    <w:p w14:paraId="49E75B5B" w14:textId="77777777" w:rsidR="00662218" w:rsidRPr="00A6528D" w:rsidRDefault="00662218" w:rsidP="00662218">
      <w:pPr>
        <w:spacing w:after="0" w:line="480" w:lineRule="auto"/>
        <w:ind w:firstLine="720"/>
        <w:jc w:val="both"/>
        <w:rPr>
          <w:rFonts w:ascii="Times New Roman" w:eastAsia="Times New Roman" w:hAnsi="Times New Roman" w:cs="Times New Roman"/>
          <w:b/>
          <w:sz w:val="24"/>
          <w:szCs w:val="24"/>
          <w:shd w:val="clear" w:color="auto" w:fill="FFFFFF"/>
          <w:lang w:eastAsia="en-PH"/>
        </w:rPr>
      </w:pPr>
      <w:r w:rsidRPr="00A6528D">
        <w:rPr>
          <w:rFonts w:ascii="Times New Roman" w:eastAsia="Times New Roman" w:hAnsi="Times New Roman" w:cs="Times New Roman"/>
          <w:b/>
          <w:sz w:val="24"/>
          <w:szCs w:val="24"/>
          <w:shd w:val="clear" w:color="auto" w:fill="FFFFFF"/>
          <w:lang w:eastAsia="en-PH"/>
        </w:rPr>
        <w:t>Budgetary Requirements</w:t>
      </w:r>
    </w:p>
    <w:tbl>
      <w:tblPr>
        <w:tblStyle w:val="TableGrid"/>
        <w:tblW w:w="0" w:type="auto"/>
        <w:tblLook w:val="04A0" w:firstRow="1" w:lastRow="0" w:firstColumn="1" w:lastColumn="0" w:noHBand="0" w:noVBand="1"/>
      </w:tblPr>
      <w:tblGrid>
        <w:gridCol w:w="4683"/>
        <w:gridCol w:w="4667"/>
      </w:tblGrid>
      <w:tr w:rsidR="00662218" w:rsidRPr="00A6528D" w14:paraId="033367FF" w14:textId="77777777" w:rsidTr="00CC0C4B">
        <w:tc>
          <w:tcPr>
            <w:tcW w:w="4788" w:type="dxa"/>
          </w:tcPr>
          <w:p w14:paraId="4BA88AD9"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 xml:space="preserve">Items </w:t>
            </w:r>
          </w:p>
        </w:tc>
        <w:tc>
          <w:tcPr>
            <w:tcW w:w="4788" w:type="dxa"/>
          </w:tcPr>
          <w:p w14:paraId="1BE38A0A" w14:textId="77777777" w:rsidR="00662218" w:rsidRPr="00A6528D" w:rsidRDefault="00662218" w:rsidP="00CC0C4B">
            <w:pPr>
              <w:spacing w:line="480" w:lineRule="auto"/>
              <w:jc w:val="center"/>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Amount (Php)</w:t>
            </w:r>
          </w:p>
        </w:tc>
      </w:tr>
      <w:tr w:rsidR="00662218" w:rsidRPr="00A6528D" w14:paraId="35DECF40" w14:textId="77777777" w:rsidTr="00CC0C4B">
        <w:tc>
          <w:tcPr>
            <w:tcW w:w="4788" w:type="dxa"/>
          </w:tcPr>
          <w:p w14:paraId="66294440" w14:textId="77777777" w:rsidR="00662218" w:rsidRPr="00A6528D" w:rsidRDefault="00662218" w:rsidP="00CC0C4B">
            <w:pPr>
              <w:spacing w:line="480" w:lineRule="auto"/>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Honoraria</w:t>
            </w:r>
          </w:p>
        </w:tc>
        <w:tc>
          <w:tcPr>
            <w:tcW w:w="4788" w:type="dxa"/>
          </w:tcPr>
          <w:p w14:paraId="582C484E" w14:textId="77777777" w:rsidR="00662218" w:rsidRPr="00A6528D" w:rsidRDefault="00662218" w:rsidP="00CC0C4B">
            <w:pPr>
              <w:spacing w:line="480" w:lineRule="auto"/>
              <w:rPr>
                <w:rFonts w:ascii="Times New Roman" w:eastAsia="Times New Roman" w:hAnsi="Times New Roman" w:cs="Times New Roman"/>
                <w:b/>
                <w:sz w:val="24"/>
                <w:szCs w:val="24"/>
                <w:shd w:val="clear" w:color="auto" w:fill="FFFFFF"/>
              </w:rPr>
            </w:pPr>
          </w:p>
        </w:tc>
      </w:tr>
      <w:tr w:rsidR="00662218" w:rsidRPr="00A6528D" w14:paraId="557A6D27" w14:textId="77777777" w:rsidTr="00CC0C4B">
        <w:tc>
          <w:tcPr>
            <w:tcW w:w="4788" w:type="dxa"/>
          </w:tcPr>
          <w:p w14:paraId="3FC187D7" w14:textId="77777777" w:rsidR="00662218" w:rsidRPr="00A6528D" w:rsidRDefault="00662218" w:rsidP="00CC0C4B">
            <w:pPr>
              <w:spacing w:line="480" w:lineRule="auto"/>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b/>
                <w:sz w:val="24"/>
                <w:szCs w:val="24"/>
                <w:shd w:val="clear" w:color="auto" w:fill="FFFFFF"/>
              </w:rPr>
              <w:t xml:space="preserve">   </w:t>
            </w:r>
            <w:r w:rsidRPr="00A6528D">
              <w:rPr>
                <w:rFonts w:ascii="Times New Roman" w:eastAsia="Times New Roman" w:hAnsi="Times New Roman" w:cs="Times New Roman"/>
                <w:sz w:val="24"/>
                <w:szCs w:val="24"/>
                <w:shd w:val="clear" w:color="auto" w:fill="FFFFFF"/>
              </w:rPr>
              <w:t xml:space="preserve">Adviser </w:t>
            </w:r>
          </w:p>
        </w:tc>
        <w:tc>
          <w:tcPr>
            <w:tcW w:w="4788" w:type="dxa"/>
          </w:tcPr>
          <w:p w14:paraId="7E8528C8" w14:textId="77777777" w:rsidR="00662218" w:rsidRPr="00A6528D" w:rsidRDefault="00662218" w:rsidP="00CC0C4B">
            <w:pPr>
              <w:spacing w:line="480"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12</w:t>
            </w:r>
            <w:r w:rsidRPr="00A6528D">
              <w:rPr>
                <w:rFonts w:ascii="Times New Roman" w:eastAsia="Times New Roman" w:hAnsi="Times New Roman" w:cs="Times New Roman"/>
                <w:sz w:val="24"/>
                <w:szCs w:val="24"/>
                <w:shd w:val="clear" w:color="auto" w:fill="FFFFFF"/>
              </w:rPr>
              <w:t>000</w:t>
            </w:r>
          </w:p>
        </w:tc>
      </w:tr>
      <w:tr w:rsidR="00662218" w:rsidRPr="00A6528D" w14:paraId="582B3A91" w14:textId="77777777" w:rsidTr="00CC0C4B">
        <w:tc>
          <w:tcPr>
            <w:tcW w:w="4788" w:type="dxa"/>
          </w:tcPr>
          <w:p w14:paraId="54BA4B9B" w14:textId="77777777" w:rsidR="00662218" w:rsidRPr="00A6528D" w:rsidRDefault="00662218" w:rsidP="00CC0C4B">
            <w:pPr>
              <w:spacing w:line="480" w:lineRule="auto"/>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b/>
                <w:sz w:val="24"/>
                <w:szCs w:val="24"/>
                <w:shd w:val="clear" w:color="auto" w:fill="FFFFFF"/>
              </w:rPr>
              <w:lastRenderedPageBreak/>
              <w:t xml:space="preserve">   </w:t>
            </w:r>
            <w:r w:rsidRPr="00A6528D">
              <w:rPr>
                <w:rFonts w:ascii="Times New Roman" w:eastAsia="Times New Roman" w:hAnsi="Times New Roman" w:cs="Times New Roman"/>
                <w:sz w:val="24"/>
                <w:szCs w:val="24"/>
                <w:shd w:val="clear" w:color="auto" w:fill="FFFFFF"/>
              </w:rPr>
              <w:t>Panel member (4)</w:t>
            </w:r>
          </w:p>
        </w:tc>
        <w:tc>
          <w:tcPr>
            <w:tcW w:w="4788" w:type="dxa"/>
          </w:tcPr>
          <w:p w14:paraId="09F35C5E" w14:textId="77777777" w:rsidR="00662218" w:rsidRPr="00A6528D" w:rsidRDefault="00662218" w:rsidP="00CC0C4B">
            <w:pPr>
              <w:spacing w:line="480"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36</w:t>
            </w:r>
            <w:r w:rsidRPr="00A6528D">
              <w:rPr>
                <w:rFonts w:ascii="Times New Roman" w:eastAsia="Times New Roman" w:hAnsi="Times New Roman" w:cs="Times New Roman"/>
                <w:sz w:val="24"/>
                <w:szCs w:val="24"/>
                <w:shd w:val="clear" w:color="auto" w:fill="FFFFFF"/>
              </w:rPr>
              <w:t>00</w:t>
            </w:r>
          </w:p>
        </w:tc>
      </w:tr>
      <w:tr w:rsidR="00662218" w:rsidRPr="00A6528D" w14:paraId="5D76F51B" w14:textId="77777777" w:rsidTr="00CC0C4B">
        <w:tc>
          <w:tcPr>
            <w:tcW w:w="4788" w:type="dxa"/>
          </w:tcPr>
          <w:p w14:paraId="0D72C444" w14:textId="77777777" w:rsidR="00662218" w:rsidRPr="00A6528D" w:rsidRDefault="00662218" w:rsidP="00CC0C4B">
            <w:pPr>
              <w:spacing w:line="480" w:lineRule="auto"/>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b/>
                <w:sz w:val="24"/>
                <w:szCs w:val="24"/>
                <w:shd w:val="clear" w:color="auto" w:fill="FFFFFF"/>
              </w:rPr>
              <w:t xml:space="preserve">   </w:t>
            </w:r>
            <w:r w:rsidRPr="00A6528D">
              <w:rPr>
                <w:rFonts w:ascii="Times New Roman" w:eastAsia="Times New Roman" w:hAnsi="Times New Roman" w:cs="Times New Roman"/>
                <w:sz w:val="24"/>
                <w:szCs w:val="24"/>
                <w:shd w:val="clear" w:color="auto" w:fill="FFFFFF"/>
              </w:rPr>
              <w:t xml:space="preserve">Statistician </w:t>
            </w:r>
          </w:p>
        </w:tc>
        <w:tc>
          <w:tcPr>
            <w:tcW w:w="4788" w:type="dxa"/>
          </w:tcPr>
          <w:p w14:paraId="06E01449" w14:textId="77777777" w:rsidR="00662218" w:rsidRPr="00A6528D" w:rsidRDefault="00662218" w:rsidP="00CC0C4B">
            <w:pPr>
              <w:spacing w:line="480"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12</w:t>
            </w:r>
            <w:r w:rsidRPr="00A6528D">
              <w:rPr>
                <w:rFonts w:ascii="Times New Roman" w:eastAsia="Times New Roman" w:hAnsi="Times New Roman" w:cs="Times New Roman"/>
                <w:sz w:val="24"/>
                <w:szCs w:val="24"/>
                <w:shd w:val="clear" w:color="auto" w:fill="FFFFFF"/>
              </w:rPr>
              <w:t>000</w:t>
            </w:r>
          </w:p>
        </w:tc>
      </w:tr>
      <w:tr w:rsidR="00662218" w:rsidRPr="00A6528D" w14:paraId="7B16CF10" w14:textId="77777777" w:rsidTr="00CC0C4B">
        <w:tc>
          <w:tcPr>
            <w:tcW w:w="4788" w:type="dxa"/>
          </w:tcPr>
          <w:p w14:paraId="37A5FCAD" w14:textId="77777777" w:rsidR="00662218" w:rsidRPr="00A6528D" w:rsidRDefault="00662218" w:rsidP="00CC0C4B">
            <w:pPr>
              <w:spacing w:line="480" w:lineRule="auto"/>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b/>
                <w:sz w:val="24"/>
                <w:szCs w:val="24"/>
                <w:shd w:val="clear" w:color="auto" w:fill="FFFFFF"/>
              </w:rPr>
              <w:t xml:space="preserve">   </w:t>
            </w:r>
            <w:r w:rsidRPr="00A6528D">
              <w:rPr>
                <w:rFonts w:ascii="Times New Roman" w:eastAsia="Times New Roman" w:hAnsi="Times New Roman" w:cs="Times New Roman"/>
                <w:sz w:val="24"/>
                <w:szCs w:val="24"/>
                <w:shd w:val="clear" w:color="auto" w:fill="FFFFFF"/>
              </w:rPr>
              <w:t xml:space="preserve">English editor </w:t>
            </w:r>
          </w:p>
        </w:tc>
        <w:tc>
          <w:tcPr>
            <w:tcW w:w="4788" w:type="dxa"/>
          </w:tcPr>
          <w:p w14:paraId="75DB59F4" w14:textId="77777777" w:rsidR="00662218" w:rsidRPr="00A6528D" w:rsidRDefault="00662218" w:rsidP="00CC0C4B">
            <w:pPr>
              <w:spacing w:line="480" w:lineRule="auto"/>
              <w:jc w:val="cente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w:t>
            </w:r>
            <w:r w:rsidRPr="00A6528D">
              <w:rPr>
                <w:rFonts w:ascii="Times New Roman" w:eastAsia="Times New Roman" w:hAnsi="Times New Roman" w:cs="Times New Roman"/>
                <w:sz w:val="24"/>
                <w:szCs w:val="24"/>
                <w:shd w:val="clear" w:color="auto" w:fill="FFFFFF"/>
              </w:rPr>
              <w:t>000</w:t>
            </w:r>
          </w:p>
        </w:tc>
      </w:tr>
      <w:tr w:rsidR="00662218" w:rsidRPr="00A6528D" w14:paraId="35E284F1" w14:textId="77777777" w:rsidTr="00CC0C4B">
        <w:tc>
          <w:tcPr>
            <w:tcW w:w="4788" w:type="dxa"/>
          </w:tcPr>
          <w:p w14:paraId="35128888" w14:textId="77777777" w:rsidR="00662218" w:rsidRPr="00A6528D" w:rsidRDefault="00662218" w:rsidP="00CC0C4B">
            <w:pPr>
              <w:spacing w:line="480" w:lineRule="auto"/>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b/>
                <w:sz w:val="24"/>
                <w:szCs w:val="24"/>
                <w:shd w:val="clear" w:color="auto" w:fill="FFFFFF"/>
              </w:rPr>
              <w:t xml:space="preserve">   </w:t>
            </w:r>
            <w:r w:rsidRPr="00A6528D">
              <w:rPr>
                <w:rFonts w:ascii="Times New Roman" w:eastAsia="Times New Roman" w:hAnsi="Times New Roman" w:cs="Times New Roman"/>
                <w:sz w:val="24"/>
                <w:szCs w:val="24"/>
                <w:shd w:val="clear" w:color="auto" w:fill="FFFFFF"/>
              </w:rPr>
              <w:t xml:space="preserve">Printing </w:t>
            </w:r>
          </w:p>
        </w:tc>
        <w:tc>
          <w:tcPr>
            <w:tcW w:w="4788" w:type="dxa"/>
          </w:tcPr>
          <w:p w14:paraId="230C9CA7" w14:textId="77777777" w:rsidR="00662218" w:rsidRPr="00A6528D" w:rsidRDefault="00662218" w:rsidP="00CC0C4B">
            <w:pPr>
              <w:spacing w:line="480" w:lineRule="auto"/>
              <w:jc w:val="center"/>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7000</w:t>
            </w:r>
          </w:p>
        </w:tc>
      </w:tr>
      <w:tr w:rsidR="00662218" w:rsidRPr="00A6528D" w14:paraId="7B69E5A8" w14:textId="77777777" w:rsidTr="00CC0C4B">
        <w:tc>
          <w:tcPr>
            <w:tcW w:w="4788" w:type="dxa"/>
          </w:tcPr>
          <w:p w14:paraId="4E12D5F6" w14:textId="77777777" w:rsidR="00662218" w:rsidRPr="00A6528D" w:rsidRDefault="00662218" w:rsidP="00CC0C4B">
            <w:pPr>
              <w:spacing w:line="480" w:lineRule="auto"/>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b/>
                <w:sz w:val="24"/>
                <w:szCs w:val="24"/>
                <w:shd w:val="clear" w:color="auto" w:fill="FFFFFF"/>
              </w:rPr>
              <w:t xml:space="preserve">   </w:t>
            </w:r>
            <w:r w:rsidRPr="00A6528D">
              <w:rPr>
                <w:rFonts w:ascii="Times New Roman" w:eastAsia="Times New Roman" w:hAnsi="Times New Roman" w:cs="Times New Roman"/>
                <w:sz w:val="24"/>
                <w:szCs w:val="24"/>
                <w:shd w:val="clear" w:color="auto" w:fill="FFFFFF"/>
              </w:rPr>
              <w:t xml:space="preserve">Photocopying </w:t>
            </w:r>
          </w:p>
        </w:tc>
        <w:tc>
          <w:tcPr>
            <w:tcW w:w="4788" w:type="dxa"/>
          </w:tcPr>
          <w:p w14:paraId="43A711FD" w14:textId="77777777" w:rsidR="00662218" w:rsidRPr="00A6528D" w:rsidRDefault="00662218" w:rsidP="00CC0C4B">
            <w:pPr>
              <w:spacing w:line="480" w:lineRule="auto"/>
              <w:jc w:val="center"/>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2000</w:t>
            </w:r>
          </w:p>
        </w:tc>
      </w:tr>
      <w:tr w:rsidR="00662218" w:rsidRPr="00A6528D" w14:paraId="097C5116" w14:textId="77777777" w:rsidTr="00CC0C4B">
        <w:tblPrEx>
          <w:tblLook w:val="0000" w:firstRow="0" w:lastRow="0" w:firstColumn="0" w:lastColumn="0" w:noHBand="0" w:noVBand="0"/>
        </w:tblPrEx>
        <w:trPr>
          <w:trHeight w:val="450"/>
        </w:trPr>
        <w:tc>
          <w:tcPr>
            <w:tcW w:w="4785" w:type="dxa"/>
          </w:tcPr>
          <w:p w14:paraId="289C5A90" w14:textId="77777777" w:rsidR="00662218" w:rsidRPr="00A6528D" w:rsidRDefault="00662218" w:rsidP="00CC0C4B">
            <w:pPr>
              <w:spacing w:line="480" w:lineRule="auto"/>
              <w:rPr>
                <w:rFonts w:ascii="Times New Roman" w:eastAsia="Times New Roman" w:hAnsi="Times New Roman" w:cs="Times New Roman"/>
                <w:b/>
                <w:sz w:val="24"/>
                <w:szCs w:val="24"/>
                <w:shd w:val="clear" w:color="auto" w:fill="FFFFFF"/>
              </w:rPr>
            </w:pPr>
            <w:r w:rsidRPr="00A6528D">
              <w:rPr>
                <w:rFonts w:ascii="Times New Roman" w:eastAsia="Times New Roman" w:hAnsi="Times New Roman" w:cs="Times New Roman"/>
                <w:b/>
                <w:sz w:val="24"/>
                <w:szCs w:val="24"/>
                <w:shd w:val="clear" w:color="auto" w:fill="FFFFFF"/>
              </w:rPr>
              <w:t xml:space="preserve">  </w:t>
            </w:r>
            <w:r w:rsidRPr="00A6528D">
              <w:rPr>
                <w:rFonts w:ascii="Times New Roman" w:eastAsia="Times New Roman" w:hAnsi="Times New Roman" w:cs="Times New Roman"/>
                <w:sz w:val="24"/>
                <w:szCs w:val="24"/>
                <w:shd w:val="clear" w:color="auto" w:fill="FFFFFF"/>
              </w:rPr>
              <w:t>Transportation</w:t>
            </w:r>
          </w:p>
        </w:tc>
        <w:tc>
          <w:tcPr>
            <w:tcW w:w="4791" w:type="dxa"/>
          </w:tcPr>
          <w:p w14:paraId="114B1BF5" w14:textId="77777777" w:rsidR="00662218" w:rsidRPr="00A6528D" w:rsidRDefault="00662218" w:rsidP="00CC0C4B">
            <w:pPr>
              <w:spacing w:line="480" w:lineRule="auto"/>
              <w:ind w:left="108" w:firstLine="720"/>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b/>
                <w:sz w:val="24"/>
                <w:szCs w:val="24"/>
                <w:shd w:val="clear" w:color="auto" w:fill="FFFFFF"/>
              </w:rPr>
              <w:t xml:space="preserve">                    </w:t>
            </w:r>
            <w:r w:rsidRPr="00A6528D">
              <w:rPr>
                <w:rFonts w:ascii="Times New Roman" w:eastAsia="Times New Roman" w:hAnsi="Times New Roman" w:cs="Times New Roman"/>
                <w:sz w:val="24"/>
                <w:szCs w:val="24"/>
                <w:shd w:val="clear" w:color="auto" w:fill="FFFFFF"/>
              </w:rPr>
              <w:t>4000</w:t>
            </w:r>
          </w:p>
        </w:tc>
      </w:tr>
      <w:tr w:rsidR="00662218" w:rsidRPr="00A6528D" w14:paraId="45CA22E0" w14:textId="77777777" w:rsidTr="00CC0C4B">
        <w:tblPrEx>
          <w:tblLook w:val="0000" w:firstRow="0" w:lastRow="0" w:firstColumn="0" w:lastColumn="0" w:noHBand="0" w:noVBand="0"/>
        </w:tblPrEx>
        <w:trPr>
          <w:trHeight w:val="495"/>
        </w:trPr>
        <w:tc>
          <w:tcPr>
            <w:tcW w:w="4785" w:type="dxa"/>
          </w:tcPr>
          <w:p w14:paraId="013F6C9F"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color w:val="FF0000"/>
                <w:sz w:val="24"/>
                <w:szCs w:val="24"/>
                <w:shd w:val="clear" w:color="auto" w:fill="FFFFFF"/>
              </w:rPr>
              <w:t xml:space="preserve">  </w:t>
            </w:r>
            <w:r w:rsidRPr="00A6528D">
              <w:rPr>
                <w:rFonts w:ascii="Times New Roman" w:eastAsia="Times New Roman" w:hAnsi="Times New Roman" w:cs="Times New Roman"/>
                <w:sz w:val="24"/>
                <w:szCs w:val="24"/>
                <w:shd w:val="clear" w:color="auto" w:fill="FFFFFF"/>
              </w:rPr>
              <w:t xml:space="preserve"> Binding </w:t>
            </w:r>
          </w:p>
        </w:tc>
        <w:tc>
          <w:tcPr>
            <w:tcW w:w="4791" w:type="dxa"/>
          </w:tcPr>
          <w:p w14:paraId="7936C901" w14:textId="77777777" w:rsidR="00662218" w:rsidRPr="00A6528D" w:rsidRDefault="00662218" w:rsidP="00CC0C4B">
            <w:pPr>
              <w:spacing w:line="480" w:lineRule="auto"/>
              <w:ind w:left="108" w:firstLine="720"/>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color w:val="FF0000"/>
                <w:sz w:val="24"/>
                <w:szCs w:val="24"/>
                <w:shd w:val="clear" w:color="auto" w:fill="FFFFFF"/>
              </w:rPr>
              <w:t xml:space="preserve">                    </w:t>
            </w:r>
            <w:r w:rsidRPr="00A6528D">
              <w:rPr>
                <w:rFonts w:ascii="Times New Roman" w:eastAsia="Times New Roman" w:hAnsi="Times New Roman" w:cs="Times New Roman"/>
                <w:sz w:val="24"/>
                <w:szCs w:val="24"/>
                <w:shd w:val="clear" w:color="auto" w:fill="FFFFFF"/>
              </w:rPr>
              <w:t>2000</w:t>
            </w:r>
          </w:p>
        </w:tc>
      </w:tr>
      <w:tr w:rsidR="00662218" w:rsidRPr="00A6528D" w14:paraId="1FBA22F7" w14:textId="77777777" w:rsidTr="00CC0C4B">
        <w:tblPrEx>
          <w:tblLook w:val="0000" w:firstRow="0" w:lastRow="0" w:firstColumn="0" w:lastColumn="0" w:noHBand="0" w:noVBand="0"/>
        </w:tblPrEx>
        <w:trPr>
          <w:trHeight w:val="480"/>
        </w:trPr>
        <w:tc>
          <w:tcPr>
            <w:tcW w:w="4785" w:type="dxa"/>
          </w:tcPr>
          <w:p w14:paraId="76A8C5F6" w14:textId="77777777" w:rsidR="00662218" w:rsidRPr="00A6528D" w:rsidRDefault="00662218" w:rsidP="00CC0C4B">
            <w:pPr>
              <w:spacing w:line="480" w:lineRule="auto"/>
              <w:jc w:val="both"/>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color w:val="FF0000"/>
                <w:sz w:val="24"/>
                <w:szCs w:val="24"/>
                <w:shd w:val="clear" w:color="auto" w:fill="FFFFFF"/>
              </w:rPr>
              <w:t xml:space="preserve">   </w:t>
            </w:r>
            <w:r w:rsidRPr="00A6528D">
              <w:rPr>
                <w:rFonts w:ascii="Times New Roman" w:eastAsia="Times New Roman" w:hAnsi="Times New Roman" w:cs="Times New Roman"/>
                <w:sz w:val="24"/>
                <w:szCs w:val="24"/>
                <w:shd w:val="clear" w:color="auto" w:fill="FFFFFF"/>
              </w:rPr>
              <w:t xml:space="preserve">Total </w:t>
            </w:r>
          </w:p>
        </w:tc>
        <w:tc>
          <w:tcPr>
            <w:tcW w:w="4791" w:type="dxa"/>
          </w:tcPr>
          <w:p w14:paraId="43BF5F5C" w14:textId="77777777" w:rsidR="00662218" w:rsidRPr="00A6528D" w:rsidRDefault="00662218" w:rsidP="00CC0C4B">
            <w:pPr>
              <w:spacing w:line="480" w:lineRule="auto"/>
              <w:rPr>
                <w:rFonts w:ascii="Times New Roman" w:eastAsia="Times New Roman" w:hAnsi="Times New Roman" w:cs="Times New Roman"/>
                <w:sz w:val="24"/>
                <w:szCs w:val="24"/>
                <w:shd w:val="clear" w:color="auto" w:fill="FFFFFF"/>
              </w:rPr>
            </w:pPr>
            <w:r w:rsidRPr="00A6528D">
              <w:rPr>
                <w:rFonts w:ascii="Times New Roman" w:eastAsia="Times New Roman" w:hAnsi="Times New Roman" w:cs="Times New Roman"/>
                <w:sz w:val="24"/>
                <w:szCs w:val="24"/>
                <w:shd w:val="clear" w:color="auto" w:fill="FFFFFF"/>
              </w:rPr>
              <w:t xml:space="preserve">                                 40000</w:t>
            </w:r>
          </w:p>
        </w:tc>
      </w:tr>
    </w:tbl>
    <w:p w14:paraId="42DC2FB4" w14:textId="77777777" w:rsidR="0041275F" w:rsidRDefault="0041275F">
      <w:bookmarkStart w:id="0" w:name="_GoBack"/>
      <w:bookmarkEnd w:id="0"/>
    </w:p>
    <w:sectPr w:rsidR="00412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18"/>
    <w:rsid w:val="0041275F"/>
    <w:rsid w:val="0066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EE2C"/>
  <w15:chartTrackingRefBased/>
  <w15:docId w15:val="{D17933DD-E2A4-42F4-90D0-17E0D963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2218"/>
    <w:pPr>
      <w:spacing w:after="200" w:line="276"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62218"/>
    <w:pPr>
      <w:spacing w:after="0" w:line="240" w:lineRule="auto"/>
    </w:pPr>
    <w:rPr>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1225</Words>
  <Characters>6986</Characters>
  <Application>Microsoft Office Word</Application>
  <DocSecurity>0</DocSecurity>
  <Lines>58</Lines>
  <Paragraphs>16</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2021-10-10T04:23:00Z</dcterms:created>
  <dcterms:modified xsi:type="dcterms:W3CDTF">2021-10-10T04:23:00Z</dcterms:modified>
</cp:coreProperties>
</file>