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64EA" w14:textId="5597A8E7" w:rsidR="00034924" w:rsidRPr="00625549" w:rsidRDefault="00034924" w:rsidP="00034924">
      <w:pPr>
        <w:widowControl w:val="0"/>
        <w:pBdr>
          <w:top w:val="nil"/>
          <w:left w:val="nil"/>
          <w:bottom w:val="nil"/>
          <w:right w:val="nil"/>
          <w:between w:val="nil"/>
        </w:pBdr>
        <w:spacing w:before="61" w:line="240" w:lineRule="auto"/>
        <w:rPr>
          <w:rFonts w:ascii="Calibri" w:eastAsia="Calibri" w:hAnsi="Calibri" w:cs="Calibri"/>
          <w:bCs/>
          <w:color w:val="000000"/>
          <w:sz w:val="24"/>
          <w:szCs w:val="24"/>
          <w:u w:val="single"/>
        </w:rPr>
      </w:pPr>
      <w:r>
        <w:rPr>
          <w:rFonts w:ascii="Calibri" w:eastAsia="Calibri" w:hAnsi="Calibri" w:cs="Calibri"/>
          <w:b/>
          <w:color w:val="000000"/>
          <w:sz w:val="24"/>
          <w:szCs w:val="24"/>
        </w:rPr>
        <w:t xml:space="preserve">Name: </w:t>
      </w:r>
      <w:r w:rsidRPr="00625549">
        <w:rPr>
          <w:rFonts w:ascii="Calibri" w:eastAsia="Calibri" w:hAnsi="Calibri" w:cs="Calibri"/>
          <w:bCs/>
          <w:color w:val="000000"/>
          <w:sz w:val="24"/>
          <w:szCs w:val="24"/>
          <w:u w:val="single"/>
        </w:rPr>
        <w:t>Moira Alliah A. Gemeniano</w:t>
      </w:r>
      <w:r w:rsidRPr="00E72E13">
        <w:rPr>
          <w:rFonts w:ascii="Calibri" w:eastAsia="Calibri" w:hAnsi="Calibri" w:cs="Calibri"/>
          <w:bCs/>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t xml:space="preserve">Section: </w:t>
      </w:r>
      <w:r w:rsidRPr="00625549">
        <w:rPr>
          <w:rFonts w:ascii="Calibri" w:eastAsia="Calibri" w:hAnsi="Calibri" w:cs="Calibri"/>
          <w:bCs/>
          <w:color w:val="000000"/>
          <w:sz w:val="24"/>
          <w:szCs w:val="24"/>
          <w:u w:val="single"/>
        </w:rPr>
        <w:t xml:space="preserve">MT 14 </w:t>
      </w:r>
      <w:r w:rsidR="00C643CB" w:rsidRPr="00625549">
        <w:rPr>
          <w:rFonts w:ascii="Calibri" w:eastAsia="Calibri" w:hAnsi="Calibri" w:cs="Calibri"/>
          <w:bCs/>
          <w:color w:val="000000"/>
          <w:sz w:val="24"/>
          <w:szCs w:val="24"/>
          <w:u w:val="single"/>
        </w:rPr>
        <w:t>–</w:t>
      </w:r>
      <w:r w:rsidRPr="00625549">
        <w:rPr>
          <w:rFonts w:ascii="Calibri" w:eastAsia="Calibri" w:hAnsi="Calibri" w:cs="Calibri"/>
          <w:b/>
          <w:color w:val="000000"/>
          <w:sz w:val="24"/>
          <w:szCs w:val="24"/>
          <w:u w:val="single"/>
        </w:rPr>
        <w:t xml:space="preserve"> </w:t>
      </w:r>
      <w:r w:rsidR="00C643CB" w:rsidRPr="00625549">
        <w:rPr>
          <w:rFonts w:ascii="Calibri" w:eastAsia="Calibri" w:hAnsi="Calibri" w:cs="Calibri"/>
          <w:bCs/>
          <w:color w:val="000000"/>
          <w:sz w:val="24"/>
          <w:szCs w:val="24"/>
          <w:u w:val="single"/>
        </w:rPr>
        <w:t>A (LAB)</w:t>
      </w:r>
    </w:p>
    <w:p w14:paraId="7B874AAF" w14:textId="77777777" w:rsidR="00034924" w:rsidRDefault="00034924" w:rsidP="00034924">
      <w:pPr>
        <w:widowControl w:val="0"/>
        <w:pBdr>
          <w:top w:val="nil"/>
          <w:left w:val="nil"/>
          <w:bottom w:val="nil"/>
          <w:right w:val="nil"/>
          <w:between w:val="nil"/>
        </w:pBdr>
        <w:spacing w:before="61"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ACTIVITY 3: BLOOD TYPING</w:t>
      </w:r>
    </w:p>
    <w:p w14:paraId="189F5252" w14:textId="77777777" w:rsidR="00034924" w:rsidRDefault="00034924" w:rsidP="00034924">
      <w:pPr>
        <w:pStyle w:val="ListParagraph"/>
        <w:widowControl w:val="0"/>
        <w:numPr>
          <w:ilvl w:val="0"/>
          <w:numId w:val="1"/>
        </w:numPr>
        <w:pBdr>
          <w:top w:val="nil"/>
          <w:left w:val="nil"/>
          <w:bottom w:val="nil"/>
          <w:right w:val="nil"/>
          <w:between w:val="nil"/>
        </w:pBdr>
        <w:spacing w:before="61" w:line="240" w:lineRule="auto"/>
        <w:rPr>
          <w:rFonts w:ascii="Calibri" w:eastAsia="Calibri" w:hAnsi="Calibri" w:cs="Calibri"/>
          <w:b/>
          <w:color w:val="000000"/>
          <w:sz w:val="24"/>
          <w:szCs w:val="24"/>
        </w:rPr>
      </w:pPr>
      <w:r w:rsidRPr="00314F81">
        <w:rPr>
          <w:rFonts w:ascii="Calibri" w:eastAsia="Calibri" w:hAnsi="Calibri" w:cs="Calibri"/>
          <w:b/>
          <w:color w:val="000000"/>
          <w:sz w:val="24"/>
          <w:szCs w:val="24"/>
        </w:rPr>
        <w:t xml:space="preserve">ABO FORWARD GROUPING AND RH TYPING </w:t>
      </w:r>
    </w:p>
    <w:p w14:paraId="45F4D20F" w14:textId="172DA837" w:rsidR="00034924" w:rsidRPr="00034924" w:rsidRDefault="00034924" w:rsidP="00034924">
      <w:pPr>
        <w:pStyle w:val="ListParagraph"/>
        <w:widowControl w:val="0"/>
        <w:numPr>
          <w:ilvl w:val="1"/>
          <w:numId w:val="1"/>
        </w:numPr>
        <w:pBdr>
          <w:top w:val="nil"/>
          <w:left w:val="nil"/>
          <w:bottom w:val="nil"/>
          <w:right w:val="nil"/>
          <w:between w:val="nil"/>
        </w:pBdr>
        <w:spacing w:before="61" w:line="240" w:lineRule="auto"/>
        <w:rPr>
          <w:rFonts w:ascii="Calibri" w:eastAsia="Calibri" w:hAnsi="Calibri" w:cs="Calibri"/>
          <w:b/>
          <w:color w:val="000000"/>
          <w:sz w:val="24"/>
          <w:szCs w:val="24"/>
        </w:rPr>
      </w:pPr>
      <w:r w:rsidRPr="00034924">
        <w:rPr>
          <w:rFonts w:ascii="Calibri" w:eastAsia="Calibri" w:hAnsi="Calibri" w:cs="Calibri"/>
          <w:i/>
          <w:color w:val="000000"/>
          <w:sz w:val="24"/>
          <w:szCs w:val="24"/>
        </w:rPr>
        <w:t>Slide Method</w:t>
      </w:r>
    </w:p>
    <w:p w14:paraId="4D9B1601" w14:textId="63E1222A" w:rsidR="00034924" w:rsidRDefault="00034924" w:rsidP="00034924">
      <w:pPr>
        <w:pStyle w:val="ListParagraph"/>
        <w:widowControl w:val="0"/>
        <w:pBdr>
          <w:top w:val="nil"/>
          <w:left w:val="nil"/>
          <w:bottom w:val="nil"/>
          <w:right w:val="nil"/>
          <w:between w:val="nil"/>
        </w:pBdr>
        <w:spacing w:before="61" w:line="240" w:lineRule="auto"/>
        <w:ind w:left="1080"/>
        <w:rPr>
          <w:rFonts w:ascii="Calibri" w:eastAsia="Calibri" w:hAnsi="Calibri" w:cs="Calibri"/>
          <w:b/>
          <w:color w:val="000000"/>
          <w:sz w:val="24"/>
          <w:szCs w:val="24"/>
        </w:rPr>
      </w:pPr>
      <w:r>
        <w:rPr>
          <w:noProof/>
        </w:rPr>
        <w:drawing>
          <wp:inline distT="19050" distB="19050" distL="19050" distR="19050" wp14:anchorId="34C46315" wp14:editId="6D19E023">
            <wp:extent cx="4808955" cy="1806943"/>
            <wp:effectExtent l="0" t="0" r="0" b="0"/>
            <wp:docPr id="1" name="image1.png" descr="Circ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Circle&#10;&#10;Description automatically generated"/>
                    <pic:cNvPicPr preferRelativeResize="0"/>
                  </pic:nvPicPr>
                  <pic:blipFill>
                    <a:blip r:embed="rId7"/>
                    <a:srcRect/>
                    <a:stretch>
                      <a:fillRect/>
                    </a:stretch>
                  </pic:blipFill>
                  <pic:spPr>
                    <a:xfrm>
                      <a:off x="0" y="0"/>
                      <a:ext cx="4808955" cy="1806943"/>
                    </a:xfrm>
                    <a:prstGeom prst="rect">
                      <a:avLst/>
                    </a:prstGeom>
                    <a:ln/>
                  </pic:spPr>
                </pic:pic>
              </a:graphicData>
            </a:graphic>
          </wp:inline>
        </w:drawing>
      </w:r>
    </w:p>
    <w:p w14:paraId="4EE88624" w14:textId="182A783B" w:rsidR="00034924" w:rsidRPr="00EF3B53" w:rsidRDefault="00904D87" w:rsidP="009255B0">
      <w:pPr>
        <w:widowControl w:val="0"/>
        <w:pBdr>
          <w:top w:val="nil"/>
          <w:left w:val="nil"/>
          <w:bottom w:val="nil"/>
          <w:right w:val="nil"/>
          <w:between w:val="nil"/>
        </w:pBdr>
        <w:spacing w:before="61" w:line="240" w:lineRule="auto"/>
        <w:rPr>
          <w:rFonts w:ascii="Calibri" w:eastAsia="Calibri" w:hAnsi="Calibri" w:cs="Calibri"/>
          <w:b/>
          <w:color w:val="000000"/>
          <w:sz w:val="24"/>
          <w:szCs w:val="24"/>
        </w:rPr>
      </w:pPr>
      <w:r>
        <w:rPr>
          <w:rFonts w:ascii="Calibri" w:eastAsia="Calibri" w:hAnsi="Calibri" w:cs="Calibri"/>
          <w:bCs/>
          <w:noProof/>
          <w:color w:val="000000"/>
          <w:sz w:val="24"/>
          <w:szCs w:val="24"/>
        </w:rPr>
        <mc:AlternateContent>
          <mc:Choice Requires="wps">
            <w:drawing>
              <wp:anchor distT="0" distB="0" distL="114300" distR="114300" simplePos="0" relativeHeight="251665408" behindDoc="0" locked="0" layoutInCell="1" allowOverlap="1" wp14:anchorId="2B9A821E" wp14:editId="06BB2577">
                <wp:simplePos x="0" y="0"/>
                <wp:positionH relativeFrom="column">
                  <wp:posOffset>4145280</wp:posOffset>
                </wp:positionH>
                <wp:positionV relativeFrom="paragraph">
                  <wp:posOffset>209550</wp:posOffset>
                </wp:positionV>
                <wp:extent cx="1333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33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E31DD"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4pt,16.5pt" to="431.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" strokecolor="black [3200]">
                <v:stroke joinstyle="miter"/>
              </v:line>
            </w:pict>
          </mc:Fallback>
        </mc:AlternateContent>
      </w:r>
      <w:r>
        <w:rPr>
          <w:rFonts w:ascii="Calibri" w:eastAsia="Calibri" w:hAnsi="Calibri" w:cs="Calibri"/>
          <w:bCs/>
          <w:noProof/>
          <w:color w:val="000000"/>
          <w:sz w:val="24"/>
          <w:szCs w:val="24"/>
        </w:rPr>
        <mc:AlternateContent>
          <mc:Choice Requires="wps">
            <w:drawing>
              <wp:anchor distT="0" distB="0" distL="114300" distR="114300" simplePos="0" relativeHeight="251661312" behindDoc="0" locked="0" layoutInCell="1" allowOverlap="1" wp14:anchorId="1563497B" wp14:editId="0F54AEE7">
                <wp:simplePos x="0" y="0"/>
                <wp:positionH relativeFrom="column">
                  <wp:posOffset>2503805</wp:posOffset>
                </wp:positionH>
                <wp:positionV relativeFrom="paragraph">
                  <wp:posOffset>213360</wp:posOffset>
                </wp:positionV>
                <wp:extent cx="1333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06A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5pt,16.8pt" to="30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" strokecolor="black [3200]">
                <v:stroke joinstyle="miter"/>
              </v:line>
            </w:pict>
          </mc:Fallback>
        </mc:AlternateContent>
      </w:r>
      <w:r>
        <w:rPr>
          <w:rFonts w:ascii="Calibri" w:eastAsia="Calibri" w:hAnsi="Calibri" w:cs="Calibri"/>
          <w:bCs/>
          <w:noProof/>
          <w:color w:val="000000"/>
          <w:sz w:val="24"/>
          <w:szCs w:val="24"/>
        </w:rPr>
        <mc:AlternateContent>
          <mc:Choice Requires="wps">
            <w:drawing>
              <wp:anchor distT="0" distB="0" distL="114300" distR="114300" simplePos="0" relativeHeight="251663360" behindDoc="0" locked="0" layoutInCell="1" allowOverlap="1" wp14:anchorId="68AF0C8F" wp14:editId="3D7F1DAE">
                <wp:simplePos x="0" y="0"/>
                <wp:positionH relativeFrom="column">
                  <wp:posOffset>766445</wp:posOffset>
                </wp:positionH>
                <wp:positionV relativeFrom="paragraph">
                  <wp:posOffset>210185</wp:posOffset>
                </wp:positionV>
                <wp:extent cx="1333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3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0978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6.55pt" to="165.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" strokecolor="black [3200]">
                <v:stroke joinstyle="miter"/>
              </v:line>
            </w:pict>
          </mc:Fallback>
        </mc:AlternateContent>
      </w:r>
      <w:r w:rsidR="00034924" w:rsidRPr="00034924">
        <w:rPr>
          <w:rFonts w:ascii="Calibri" w:eastAsia="Calibri" w:hAnsi="Calibri" w:cs="Calibri"/>
          <w:bCs/>
          <w:color w:val="000000"/>
          <w:sz w:val="24"/>
          <w:szCs w:val="24"/>
        </w:rPr>
        <w:t>Reaction:</w:t>
      </w:r>
      <w:r w:rsidR="00034924" w:rsidRPr="009255B0">
        <w:rPr>
          <w:rFonts w:ascii="Calibri" w:eastAsia="Calibri" w:hAnsi="Calibri" w:cs="Calibri"/>
          <w:bCs/>
          <w:color w:val="000000"/>
          <w:sz w:val="24"/>
          <w:szCs w:val="24"/>
        </w:rPr>
        <w:t xml:space="preserve">  </w:t>
      </w:r>
      <w:r w:rsidR="009255B0" w:rsidRPr="009255B0">
        <w:rPr>
          <w:rFonts w:ascii="Calibri" w:eastAsia="Calibri" w:hAnsi="Calibri" w:cs="Calibri"/>
          <w:bCs/>
          <w:color w:val="000000"/>
          <w:sz w:val="24"/>
          <w:szCs w:val="24"/>
        </w:rPr>
        <w:t xml:space="preserve">  </w:t>
      </w:r>
      <w:r w:rsidR="009255B0" w:rsidRPr="00904D87">
        <w:rPr>
          <w:rFonts w:ascii="Calibri" w:eastAsia="Calibri" w:hAnsi="Calibri" w:cs="Calibri"/>
          <w:bCs/>
          <w:color w:val="000000"/>
          <w:sz w:val="24"/>
          <w:szCs w:val="24"/>
        </w:rPr>
        <w:t xml:space="preserve">                   </w:t>
      </w:r>
      <w:r w:rsidR="009255B0" w:rsidRPr="00EF3B53">
        <w:rPr>
          <w:rFonts w:ascii="Calibri" w:eastAsia="Calibri" w:hAnsi="Calibri" w:cs="Calibri"/>
          <w:b/>
          <w:color w:val="000000"/>
          <w:sz w:val="24"/>
          <w:szCs w:val="24"/>
        </w:rPr>
        <w:t>+                                                 0                                              +</w:t>
      </w:r>
    </w:p>
    <w:p w14:paraId="6EF4F5CB" w14:textId="6D5DE87A" w:rsidR="009255B0" w:rsidRPr="00EF3B53" w:rsidRDefault="009255B0" w:rsidP="009255B0">
      <w:pPr>
        <w:widowControl w:val="0"/>
        <w:pBdr>
          <w:top w:val="nil"/>
          <w:left w:val="nil"/>
          <w:bottom w:val="nil"/>
          <w:right w:val="nil"/>
          <w:between w:val="nil"/>
        </w:pBdr>
        <w:spacing w:before="61" w:line="240" w:lineRule="auto"/>
        <w:rPr>
          <w:rFonts w:ascii="Calibri" w:eastAsia="Calibri" w:hAnsi="Calibri" w:cs="Calibri"/>
          <w:b/>
          <w:color w:val="000000"/>
          <w:sz w:val="24"/>
          <w:szCs w:val="24"/>
          <w:u w:val="single"/>
        </w:rPr>
      </w:pPr>
      <w:r w:rsidRPr="00EF3B53">
        <w:rPr>
          <w:rFonts w:ascii="Calibri" w:eastAsia="Calibri" w:hAnsi="Calibri" w:cs="Calibri"/>
          <w:bCs/>
          <w:color w:val="000000"/>
          <w:sz w:val="24"/>
          <w:szCs w:val="24"/>
        </w:rPr>
        <w:t>Antigen/s detected:</w:t>
      </w:r>
      <w:r w:rsidRPr="00EF3B53">
        <w:rPr>
          <w:rFonts w:ascii="Calibri" w:eastAsia="Calibri" w:hAnsi="Calibri" w:cs="Calibri"/>
          <w:b/>
          <w:color w:val="000000"/>
          <w:sz w:val="24"/>
          <w:szCs w:val="24"/>
        </w:rPr>
        <w:t xml:space="preserve"> </w:t>
      </w:r>
      <w:r w:rsidRPr="00EF3B53">
        <w:rPr>
          <w:rFonts w:ascii="Calibri" w:eastAsia="Calibri" w:hAnsi="Calibri" w:cs="Calibri"/>
          <w:b/>
          <w:color w:val="000000"/>
          <w:sz w:val="24"/>
          <w:szCs w:val="24"/>
          <w:u w:val="single"/>
        </w:rPr>
        <w:t>Antigen A</w:t>
      </w:r>
    </w:p>
    <w:p w14:paraId="0E0C0B45" w14:textId="24C0BB27" w:rsidR="00904D87" w:rsidRPr="00EF3B53" w:rsidRDefault="00904D87" w:rsidP="009255B0">
      <w:pPr>
        <w:widowControl w:val="0"/>
        <w:pBdr>
          <w:top w:val="nil"/>
          <w:left w:val="nil"/>
          <w:bottom w:val="nil"/>
          <w:right w:val="nil"/>
          <w:between w:val="nil"/>
        </w:pBdr>
        <w:spacing w:before="61" w:line="240" w:lineRule="auto"/>
        <w:rPr>
          <w:rFonts w:ascii="Calibri" w:eastAsia="Calibri" w:hAnsi="Calibri" w:cs="Calibri"/>
          <w:bCs/>
          <w:color w:val="000000"/>
          <w:sz w:val="24"/>
          <w:szCs w:val="24"/>
        </w:rPr>
      </w:pPr>
      <w:r w:rsidRPr="00EF3B53">
        <w:rPr>
          <w:rFonts w:ascii="Calibri" w:eastAsia="Calibri" w:hAnsi="Calibri" w:cs="Calibri"/>
          <w:bCs/>
          <w:color w:val="000000"/>
          <w:sz w:val="24"/>
          <w:szCs w:val="24"/>
        </w:rPr>
        <w:t xml:space="preserve">ABO &amp; Rh Blood Group: </w:t>
      </w:r>
      <w:r w:rsidR="00EF3B53" w:rsidRPr="00EF3B53">
        <w:rPr>
          <w:rFonts w:ascii="Calibri" w:eastAsia="Calibri" w:hAnsi="Calibri" w:cs="Calibri"/>
          <w:b/>
          <w:color w:val="000000"/>
          <w:sz w:val="24"/>
          <w:szCs w:val="24"/>
          <w:u w:val="single"/>
        </w:rPr>
        <w:t>“A” Rh Positive</w:t>
      </w:r>
    </w:p>
    <w:p w14:paraId="1ADEAD17" w14:textId="77777777" w:rsidR="00904D87" w:rsidRDefault="00904D87" w:rsidP="009255B0">
      <w:pPr>
        <w:widowControl w:val="0"/>
        <w:pBdr>
          <w:top w:val="nil"/>
          <w:left w:val="nil"/>
          <w:bottom w:val="nil"/>
          <w:right w:val="nil"/>
          <w:between w:val="nil"/>
        </w:pBdr>
        <w:spacing w:before="61" w:line="240" w:lineRule="auto"/>
        <w:rPr>
          <w:rFonts w:ascii="Calibri" w:eastAsia="Calibri" w:hAnsi="Calibri" w:cs="Calibri"/>
          <w:bCs/>
          <w:color w:val="000000"/>
          <w:sz w:val="24"/>
          <w:szCs w:val="24"/>
          <w:u w:val="single"/>
        </w:rPr>
      </w:pPr>
    </w:p>
    <w:p w14:paraId="25D4FAD5" w14:textId="77777777" w:rsidR="00EF3B53" w:rsidRPr="00C048B0" w:rsidRDefault="00EF3B53" w:rsidP="00EF3B53">
      <w:pPr>
        <w:widowControl w:val="0"/>
        <w:pBdr>
          <w:top w:val="nil"/>
          <w:left w:val="nil"/>
          <w:bottom w:val="nil"/>
          <w:right w:val="nil"/>
          <w:between w:val="nil"/>
        </w:pBdr>
        <w:spacing w:before="8" w:line="240" w:lineRule="auto"/>
        <w:rPr>
          <w:rFonts w:ascii="Calibri" w:eastAsia="Calibri" w:hAnsi="Calibri" w:cs="Calibri"/>
          <w:color w:val="000000"/>
          <w:sz w:val="24"/>
          <w:szCs w:val="24"/>
          <w:u w:val="single"/>
        </w:rPr>
      </w:pPr>
      <w:r>
        <w:rPr>
          <w:rFonts w:ascii="Calibri" w:eastAsia="Calibri" w:hAnsi="Calibri" w:cs="Calibri"/>
          <w:b/>
          <w:color w:val="000000"/>
          <w:sz w:val="24"/>
          <w:szCs w:val="24"/>
        </w:rPr>
        <w:t xml:space="preserve">POST–LABORATORY QUESTIONS: </w:t>
      </w:r>
    </w:p>
    <w:p w14:paraId="76A77379" w14:textId="77777777" w:rsidR="00EF3B53" w:rsidRPr="00EF3B53" w:rsidRDefault="00EF3B53" w:rsidP="00EF3B53">
      <w:pPr>
        <w:pStyle w:val="ListParagraph"/>
        <w:widowControl w:val="0"/>
        <w:numPr>
          <w:ilvl w:val="0"/>
          <w:numId w:val="2"/>
        </w:numPr>
        <w:pBdr>
          <w:top w:val="nil"/>
          <w:left w:val="nil"/>
          <w:bottom w:val="nil"/>
          <w:right w:val="nil"/>
          <w:between w:val="nil"/>
        </w:pBdr>
        <w:spacing w:before="255" w:line="240" w:lineRule="auto"/>
        <w:rPr>
          <w:rFonts w:ascii="Calibri" w:eastAsia="Calibri" w:hAnsi="Calibri" w:cs="Calibri"/>
          <w:b/>
          <w:bCs/>
          <w:color w:val="000000"/>
          <w:sz w:val="24"/>
          <w:szCs w:val="24"/>
        </w:rPr>
      </w:pPr>
      <w:r w:rsidRPr="00EF3B53">
        <w:rPr>
          <w:rFonts w:ascii="Calibri" w:eastAsia="Calibri" w:hAnsi="Calibri" w:cs="Calibri"/>
          <w:b/>
          <w:bCs/>
          <w:color w:val="000000"/>
          <w:sz w:val="24"/>
          <w:szCs w:val="24"/>
        </w:rPr>
        <w:t xml:space="preserve">What is an antiserum? </w:t>
      </w:r>
    </w:p>
    <w:p w14:paraId="1105EEB5"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r>
        <w:rPr>
          <w:rFonts w:ascii="Calibri" w:eastAsia="Calibri" w:hAnsi="Calibri" w:cs="Calibri"/>
          <w:color w:val="000000"/>
          <w:sz w:val="24"/>
          <w:szCs w:val="24"/>
        </w:rPr>
        <w:t>An antiserum is a blood serum which carries specific antibodies. In blood typing, it is used to detect what kind of antigen is present on the membrane of the given red blood cells. This is achieved when the antiserum is mixed with the blood sample to see if it agglutinates to that specific serum or not.</w:t>
      </w:r>
    </w:p>
    <w:p w14:paraId="2BA35213"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14:paraId="33905ED9" w14:textId="77777777" w:rsidR="00EF3B53" w:rsidRPr="00EF3B53" w:rsidRDefault="00EF3B53" w:rsidP="00EF3B5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b/>
          <w:bCs/>
          <w:color w:val="000000"/>
          <w:sz w:val="24"/>
          <w:szCs w:val="24"/>
        </w:rPr>
      </w:pPr>
      <w:r w:rsidRPr="00EF3B53">
        <w:rPr>
          <w:rFonts w:ascii="Calibri" w:eastAsia="Calibri" w:hAnsi="Calibri" w:cs="Calibri"/>
          <w:b/>
          <w:bCs/>
          <w:color w:val="000000"/>
          <w:sz w:val="24"/>
          <w:szCs w:val="24"/>
        </w:rPr>
        <w:t xml:space="preserve">What kind of antigen will anti–A detect? Anti–B? </w:t>
      </w:r>
    </w:p>
    <w:p w14:paraId="44936A4C"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r>
        <w:rPr>
          <w:rFonts w:ascii="Calibri" w:eastAsia="Calibri" w:hAnsi="Calibri" w:cs="Calibri"/>
          <w:color w:val="000000"/>
          <w:sz w:val="24"/>
          <w:szCs w:val="24"/>
        </w:rPr>
        <w:t>The anti-A serum will detect the A antigen, it can be seen when the blood sample agglutinates with the serum. The anti-B serum, on the other hand, will detect the B antigen, this is also determined when the blood sample agglutinates with the serum.</w:t>
      </w:r>
    </w:p>
    <w:p w14:paraId="6661B9AD"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14:paraId="4E1D1A68" w14:textId="77777777" w:rsidR="00EF3B53" w:rsidRPr="00EF3B53" w:rsidRDefault="00EF3B53" w:rsidP="00EF3B5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b/>
          <w:bCs/>
          <w:color w:val="000000"/>
          <w:sz w:val="24"/>
          <w:szCs w:val="24"/>
        </w:rPr>
      </w:pPr>
      <w:r w:rsidRPr="00EF3B53">
        <w:rPr>
          <w:rFonts w:ascii="Calibri" w:eastAsia="Calibri" w:hAnsi="Calibri" w:cs="Calibri"/>
          <w:b/>
          <w:bCs/>
          <w:color w:val="000000"/>
          <w:sz w:val="24"/>
          <w:szCs w:val="24"/>
        </w:rPr>
        <w:t>When is blood typing ordered?</w:t>
      </w:r>
    </w:p>
    <w:p w14:paraId="4D8AEB96"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r>
        <w:rPr>
          <w:rFonts w:ascii="Calibri" w:eastAsia="Calibri" w:hAnsi="Calibri" w:cs="Calibri"/>
          <w:color w:val="000000"/>
          <w:sz w:val="24"/>
          <w:szCs w:val="24"/>
        </w:rPr>
        <w:t>Blood typing is ordered when a person will either donate their blood or receive blood from another person. This is to know if their blood is compatible for blood transfusion. When the type of blood is incorrectly transfused to the patient, it may pose critical problems to the patient’s body.</w:t>
      </w:r>
    </w:p>
    <w:p w14:paraId="657CB13B"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14:paraId="7BA8192B" w14:textId="77777777" w:rsidR="00EF3B53" w:rsidRPr="00EF3B53" w:rsidRDefault="00EF3B53" w:rsidP="00EF3B5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b/>
          <w:bCs/>
          <w:color w:val="000000"/>
          <w:sz w:val="24"/>
          <w:szCs w:val="24"/>
        </w:rPr>
      </w:pPr>
      <w:r w:rsidRPr="00EF3B53">
        <w:rPr>
          <w:rFonts w:ascii="Calibri" w:eastAsia="Calibri" w:hAnsi="Calibri" w:cs="Calibri"/>
          <w:b/>
          <w:bCs/>
          <w:color w:val="000000"/>
          <w:sz w:val="24"/>
          <w:szCs w:val="24"/>
        </w:rPr>
        <w:t>Name the common causes of false positive and false negative results in ABO Testing.</w:t>
      </w:r>
    </w:p>
    <w:p w14:paraId="7ADA86AC" w14:textId="1D7F036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r>
        <w:rPr>
          <w:rFonts w:ascii="Calibri" w:eastAsia="Calibri" w:hAnsi="Calibri" w:cs="Calibri"/>
          <w:color w:val="000000"/>
          <w:sz w:val="24"/>
          <w:szCs w:val="24"/>
        </w:rPr>
        <w:t>The list below are some common causes of false positive and negative results in ABO T</w:t>
      </w:r>
      <w:r w:rsidR="00625549">
        <w:rPr>
          <w:rFonts w:ascii="Calibri" w:eastAsia="Calibri" w:hAnsi="Calibri" w:cs="Calibri"/>
          <w:color w:val="000000"/>
          <w:sz w:val="24"/>
          <w:szCs w:val="24"/>
        </w:rPr>
        <w:t>estin</w:t>
      </w:r>
      <w:r>
        <w:rPr>
          <w:rFonts w:ascii="Calibri" w:eastAsia="Calibri" w:hAnsi="Calibri" w:cs="Calibri"/>
          <w:color w:val="000000"/>
          <w:sz w:val="24"/>
          <w:szCs w:val="24"/>
        </w:rPr>
        <w:t>g:</w:t>
      </w:r>
    </w:p>
    <w:p w14:paraId="2C6D5EA9" w14:textId="77777777" w:rsidR="00EF3B53" w:rsidRDefault="00EF3B53" w:rsidP="00EF3B53">
      <w:pPr>
        <w:pStyle w:val="ListParagraph"/>
        <w:widowControl w:val="0"/>
        <w:numPr>
          <w:ilvl w:val="1"/>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The contamination of materials and equipment for the blood typing process.</w:t>
      </w:r>
    </w:p>
    <w:p w14:paraId="7AD53BB4" w14:textId="423AFD31" w:rsidR="00EF3B53" w:rsidRDefault="00C643CB" w:rsidP="00EF3B53">
      <w:pPr>
        <w:pStyle w:val="ListParagraph"/>
        <w:widowControl w:val="0"/>
        <w:numPr>
          <w:ilvl w:val="1"/>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Pr>
          <w:rFonts w:ascii="Calibri" w:eastAsia="Calibri" w:hAnsi="Calibri" w:cs="Calibri"/>
          <w:color w:val="000000"/>
          <w:sz w:val="24"/>
          <w:szCs w:val="24"/>
        </w:rPr>
        <w:t>Wrong incubation time and temperature of the sample.</w:t>
      </w:r>
    </w:p>
    <w:p w14:paraId="61605F13" w14:textId="7BEB43ED" w:rsidR="00EF3B53" w:rsidRDefault="00C643CB" w:rsidP="00EF3B53">
      <w:pPr>
        <w:pStyle w:val="ListParagraph"/>
        <w:widowControl w:val="0"/>
        <w:numPr>
          <w:ilvl w:val="1"/>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Inappropriate centrifugation process done.</w:t>
      </w:r>
    </w:p>
    <w:p w14:paraId="492C5151" w14:textId="5CEE29AD" w:rsidR="00EF3B53" w:rsidRPr="00F14AFA" w:rsidRDefault="00C643CB" w:rsidP="00EF3B53">
      <w:pPr>
        <w:pStyle w:val="ListParagraph"/>
        <w:widowControl w:val="0"/>
        <w:numPr>
          <w:ilvl w:val="1"/>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The use of aged specimens </w:t>
      </w:r>
      <w:r w:rsidR="003A29CE">
        <w:rPr>
          <w:rFonts w:ascii="Calibri" w:eastAsia="Calibri" w:hAnsi="Calibri" w:cs="Calibri"/>
          <w:color w:val="000000"/>
          <w:sz w:val="24"/>
          <w:szCs w:val="24"/>
        </w:rPr>
        <w:t>and the exclusion of some blood samples.</w:t>
      </w:r>
      <w:r>
        <w:rPr>
          <w:rFonts w:ascii="Calibri" w:eastAsia="Calibri" w:hAnsi="Calibri" w:cs="Calibri"/>
          <w:color w:val="000000"/>
          <w:sz w:val="24"/>
          <w:szCs w:val="24"/>
        </w:rPr>
        <w:t xml:space="preserve"> </w:t>
      </w:r>
    </w:p>
    <w:p w14:paraId="44385C1A" w14:textId="77777777" w:rsidR="00EF3B53" w:rsidRDefault="00EF3B53" w:rsidP="00EF3B5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14:paraId="41323CD1" w14:textId="77777777" w:rsidR="00EF3B53" w:rsidRPr="00EF3B53" w:rsidRDefault="00EF3B53" w:rsidP="00EF3B5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b/>
          <w:bCs/>
          <w:color w:val="000000"/>
          <w:sz w:val="24"/>
          <w:szCs w:val="24"/>
        </w:rPr>
      </w:pPr>
      <w:r w:rsidRPr="00EF3B53">
        <w:rPr>
          <w:rFonts w:ascii="Calibri" w:eastAsia="Calibri" w:hAnsi="Calibri" w:cs="Calibri"/>
          <w:b/>
          <w:bCs/>
          <w:color w:val="000000"/>
          <w:sz w:val="24"/>
          <w:szCs w:val="24"/>
        </w:rPr>
        <w:t>What is Rh Typing?</w:t>
      </w:r>
    </w:p>
    <w:p w14:paraId="5AD49732" w14:textId="30E0696A" w:rsidR="009255B0" w:rsidRPr="005572D6" w:rsidRDefault="00EF3B53" w:rsidP="005572D6">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r>
        <w:rPr>
          <w:rFonts w:ascii="Calibri" w:eastAsia="Calibri" w:hAnsi="Calibri" w:cs="Calibri"/>
          <w:color w:val="000000"/>
          <w:sz w:val="24"/>
          <w:szCs w:val="24"/>
        </w:rPr>
        <w:t xml:space="preserve">Rh Typing is utilized in to know if the protein Rh factor </w:t>
      </w:r>
      <w:r w:rsidR="00625549">
        <w:rPr>
          <w:rFonts w:ascii="Calibri" w:eastAsia="Calibri" w:hAnsi="Calibri" w:cs="Calibri"/>
          <w:color w:val="000000"/>
          <w:sz w:val="24"/>
          <w:szCs w:val="24"/>
        </w:rPr>
        <w:t>is present on</w:t>
      </w:r>
      <w:r>
        <w:rPr>
          <w:rFonts w:ascii="Calibri" w:eastAsia="Calibri" w:hAnsi="Calibri" w:cs="Calibri"/>
          <w:color w:val="000000"/>
          <w:sz w:val="24"/>
          <w:szCs w:val="24"/>
        </w:rPr>
        <w:t xml:space="preserve"> the membrane of </w:t>
      </w:r>
      <w:r w:rsidR="00625549">
        <w:rPr>
          <w:rFonts w:ascii="Calibri" w:eastAsia="Calibri" w:hAnsi="Calibri" w:cs="Calibri"/>
          <w:color w:val="000000"/>
          <w:sz w:val="24"/>
          <w:szCs w:val="24"/>
        </w:rPr>
        <w:t>the patient’s</w:t>
      </w:r>
      <w:r>
        <w:rPr>
          <w:rFonts w:ascii="Calibri" w:eastAsia="Calibri" w:hAnsi="Calibri" w:cs="Calibri"/>
          <w:color w:val="000000"/>
          <w:sz w:val="24"/>
          <w:szCs w:val="24"/>
        </w:rPr>
        <w:t xml:space="preserve"> red blood cells. When the blood sample contains the protein, it will be labeled as R</w:t>
      </w:r>
      <w:r w:rsidR="00AD6775">
        <w:rPr>
          <w:rFonts w:ascii="Calibri" w:eastAsia="Calibri" w:hAnsi="Calibri" w:cs="Calibri"/>
          <w:color w:val="000000"/>
          <w:sz w:val="24"/>
          <w:szCs w:val="24"/>
        </w:rPr>
        <w:t>h</w:t>
      </w:r>
      <w:r>
        <w:rPr>
          <w:rFonts w:ascii="Calibri" w:eastAsia="Calibri" w:hAnsi="Calibri" w:cs="Calibri"/>
          <w:color w:val="000000"/>
          <w:sz w:val="24"/>
          <w:szCs w:val="24"/>
        </w:rPr>
        <w:t xml:space="preserve"> positive, but when it doesn</w:t>
      </w:r>
      <w:r w:rsidRPr="00DB6A3C">
        <w:rPr>
          <w:rFonts w:ascii="Calibri" w:eastAsia="Calibri" w:hAnsi="Calibri" w:cs="Calibri"/>
          <w:color w:val="000000"/>
          <w:sz w:val="24"/>
          <w:szCs w:val="24"/>
        </w:rPr>
        <w:t>’t, it is labeled as Rh negative</w:t>
      </w:r>
      <w:r>
        <w:rPr>
          <w:rFonts w:ascii="Calibri" w:eastAsia="Calibri" w:hAnsi="Calibri" w:cs="Calibri"/>
          <w:color w:val="000000"/>
          <w:sz w:val="24"/>
          <w:szCs w:val="24"/>
        </w:rPr>
        <w:t>.</w:t>
      </w:r>
    </w:p>
    <w:sectPr w:rsidR="009255B0" w:rsidRPr="005572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53E4" w14:textId="77777777" w:rsidR="007C2DF0" w:rsidRDefault="007C2DF0" w:rsidP="00625549">
      <w:pPr>
        <w:spacing w:line="240" w:lineRule="auto"/>
      </w:pPr>
      <w:r>
        <w:separator/>
      </w:r>
    </w:p>
  </w:endnote>
  <w:endnote w:type="continuationSeparator" w:id="0">
    <w:p w14:paraId="12249C95" w14:textId="77777777" w:rsidR="007C2DF0" w:rsidRDefault="007C2DF0" w:rsidP="00625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4B5E" w14:textId="77777777" w:rsidR="007C2DF0" w:rsidRDefault="007C2DF0" w:rsidP="00625549">
      <w:pPr>
        <w:spacing w:line="240" w:lineRule="auto"/>
      </w:pPr>
      <w:r>
        <w:separator/>
      </w:r>
    </w:p>
  </w:footnote>
  <w:footnote w:type="continuationSeparator" w:id="0">
    <w:p w14:paraId="54F396D4" w14:textId="77777777" w:rsidR="007C2DF0" w:rsidRDefault="007C2DF0" w:rsidP="00625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1F9"/>
    <w:multiLevelType w:val="hybridMultilevel"/>
    <w:tmpl w:val="E9F649C6"/>
    <w:lvl w:ilvl="0" w:tplc="B8BEC9F2">
      <w:start w:val="1"/>
      <w:numFmt w:val="upperRoman"/>
      <w:lvlText w:val="%1."/>
      <w:lvlJc w:val="left"/>
      <w:pPr>
        <w:ind w:left="720" w:hanging="72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3C815192"/>
    <w:multiLevelType w:val="hybridMultilevel"/>
    <w:tmpl w:val="FD60FCD2"/>
    <w:lvl w:ilvl="0" w:tplc="6128CC38">
      <w:start w:val="1"/>
      <w:numFmt w:val="decimal"/>
      <w:lvlText w:val="%1."/>
      <w:lvlJc w:val="left"/>
      <w:pPr>
        <w:ind w:left="736" w:hanging="360"/>
      </w:pPr>
      <w:rPr>
        <w:rFonts w:hint="default"/>
      </w:rPr>
    </w:lvl>
    <w:lvl w:ilvl="1" w:tplc="34090019">
      <w:start w:val="1"/>
      <w:numFmt w:val="lowerLetter"/>
      <w:lvlText w:val="%2."/>
      <w:lvlJc w:val="left"/>
      <w:pPr>
        <w:ind w:left="1456" w:hanging="360"/>
      </w:pPr>
    </w:lvl>
    <w:lvl w:ilvl="2" w:tplc="3409001B" w:tentative="1">
      <w:start w:val="1"/>
      <w:numFmt w:val="lowerRoman"/>
      <w:lvlText w:val="%3."/>
      <w:lvlJc w:val="right"/>
      <w:pPr>
        <w:ind w:left="2176" w:hanging="180"/>
      </w:pPr>
    </w:lvl>
    <w:lvl w:ilvl="3" w:tplc="3409000F" w:tentative="1">
      <w:start w:val="1"/>
      <w:numFmt w:val="decimal"/>
      <w:lvlText w:val="%4."/>
      <w:lvlJc w:val="left"/>
      <w:pPr>
        <w:ind w:left="2896" w:hanging="360"/>
      </w:pPr>
    </w:lvl>
    <w:lvl w:ilvl="4" w:tplc="34090019" w:tentative="1">
      <w:start w:val="1"/>
      <w:numFmt w:val="lowerLetter"/>
      <w:lvlText w:val="%5."/>
      <w:lvlJc w:val="left"/>
      <w:pPr>
        <w:ind w:left="3616" w:hanging="360"/>
      </w:pPr>
    </w:lvl>
    <w:lvl w:ilvl="5" w:tplc="3409001B" w:tentative="1">
      <w:start w:val="1"/>
      <w:numFmt w:val="lowerRoman"/>
      <w:lvlText w:val="%6."/>
      <w:lvlJc w:val="right"/>
      <w:pPr>
        <w:ind w:left="4336" w:hanging="180"/>
      </w:pPr>
    </w:lvl>
    <w:lvl w:ilvl="6" w:tplc="3409000F" w:tentative="1">
      <w:start w:val="1"/>
      <w:numFmt w:val="decimal"/>
      <w:lvlText w:val="%7."/>
      <w:lvlJc w:val="left"/>
      <w:pPr>
        <w:ind w:left="5056" w:hanging="360"/>
      </w:pPr>
    </w:lvl>
    <w:lvl w:ilvl="7" w:tplc="34090019" w:tentative="1">
      <w:start w:val="1"/>
      <w:numFmt w:val="lowerLetter"/>
      <w:lvlText w:val="%8."/>
      <w:lvlJc w:val="left"/>
      <w:pPr>
        <w:ind w:left="5776" w:hanging="360"/>
      </w:pPr>
    </w:lvl>
    <w:lvl w:ilvl="8" w:tplc="3409001B" w:tentative="1">
      <w:start w:val="1"/>
      <w:numFmt w:val="lowerRoman"/>
      <w:lvlText w:val="%9."/>
      <w:lvlJc w:val="right"/>
      <w:pPr>
        <w:ind w:left="6496" w:hanging="180"/>
      </w:pPr>
    </w:lvl>
  </w:abstractNum>
  <w:num w:numId="1" w16cid:durableId="1495796863">
    <w:abstractNumId w:val="0"/>
  </w:num>
  <w:num w:numId="2" w16cid:durableId="106714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24"/>
    <w:rsid w:val="00034924"/>
    <w:rsid w:val="001A5320"/>
    <w:rsid w:val="003A29CE"/>
    <w:rsid w:val="005572D6"/>
    <w:rsid w:val="00625549"/>
    <w:rsid w:val="007C2DF0"/>
    <w:rsid w:val="00904D87"/>
    <w:rsid w:val="009255B0"/>
    <w:rsid w:val="00A5079A"/>
    <w:rsid w:val="00AA33F9"/>
    <w:rsid w:val="00AD6775"/>
    <w:rsid w:val="00C643CB"/>
    <w:rsid w:val="00CB32CF"/>
    <w:rsid w:val="00EF3B53"/>
  </w:rsids>
  <m:mathPr>
    <m:mathFont m:val="Cambria Math"/>
    <m:brkBin m:val="before"/>
    <m:brkBinSub m:val="--"/>
    <m:smallFrac m:val="0"/>
    <m:dispDef/>
    <m:lMargin m:val="0"/>
    <m:rMargin m:val="0"/>
    <m:defJc m:val="centerGroup"/>
    <m:wrapIndent m:val="1440"/>
    <m:intLim m:val="subSup"/>
    <m:naryLim m:val="undOvr"/>
  </m:mathPr>
  <w:themeFontLang w:val="en-PH"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6445"/>
  <w15:chartTrackingRefBased/>
  <w15:docId w15:val="{8CB67F42-0AE8-47ED-B9BA-76475472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PH"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24"/>
    <w:pPr>
      <w:spacing w:after="0" w:line="276" w:lineRule="auto"/>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924"/>
    <w:pPr>
      <w:ind w:left="720"/>
      <w:contextualSpacing/>
    </w:pPr>
    <w:rPr>
      <w:rFonts w:cs="Mangal"/>
      <w:szCs w:val="20"/>
    </w:rPr>
  </w:style>
  <w:style w:type="paragraph" w:styleId="Header">
    <w:name w:val="header"/>
    <w:basedOn w:val="Normal"/>
    <w:link w:val="HeaderChar"/>
    <w:uiPriority w:val="99"/>
    <w:unhideWhenUsed/>
    <w:rsid w:val="00625549"/>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625549"/>
    <w:rPr>
      <w:rFonts w:ascii="Arial" w:eastAsia="Arial" w:hAnsi="Arial" w:cs="Mangal"/>
    </w:rPr>
  </w:style>
  <w:style w:type="paragraph" w:styleId="Footer">
    <w:name w:val="footer"/>
    <w:basedOn w:val="Normal"/>
    <w:link w:val="FooterChar"/>
    <w:uiPriority w:val="99"/>
    <w:unhideWhenUsed/>
    <w:rsid w:val="00625549"/>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625549"/>
    <w:rPr>
      <w:rFonts w:ascii="Arial" w:eastAsia="Arial" w:hAnsi="Arial"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Alliah Gemeniano</dc:creator>
  <cp:keywords/>
  <dc:description/>
  <cp:lastModifiedBy>Moira Alliah Gemeniano</cp:lastModifiedBy>
  <cp:revision>24</cp:revision>
  <dcterms:created xsi:type="dcterms:W3CDTF">2022-06-02T11:43:00Z</dcterms:created>
  <dcterms:modified xsi:type="dcterms:W3CDTF">2022-06-03T05:57:00Z</dcterms:modified>
</cp:coreProperties>
</file>